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395"/>
      </w:tblGrid>
      <w:tr w:rsidR="005B524E" w:rsidRPr="002E1D0B" w:rsidTr="005B524E">
        <w:tc>
          <w:tcPr>
            <w:tcW w:w="5069" w:type="dxa"/>
            <w:vAlign w:val="center"/>
          </w:tcPr>
          <w:p w:rsidR="005B524E" w:rsidRPr="002E1D0B" w:rsidRDefault="005B524E" w:rsidP="005B524E">
            <w:pPr>
              <w:spacing w:after="40"/>
            </w:pPr>
            <w:bookmarkStart w:id="0" w:name="_GoBack"/>
            <w:bookmarkEnd w:id="0"/>
            <w:r w:rsidRPr="002E1D0B">
              <w:rPr>
                <w:noProof/>
                <w:lang w:eastAsia="en-GB"/>
              </w:rPr>
              <w:drawing>
                <wp:inline distT="0" distB="0" distL="0" distR="0" wp14:anchorId="2CA55A6F" wp14:editId="5E8B14C3">
                  <wp:extent cx="1901825" cy="585470"/>
                  <wp:effectExtent l="0" t="0" r="3175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vAlign w:val="center"/>
          </w:tcPr>
          <w:p w:rsidR="005B524E" w:rsidRPr="002E1D0B" w:rsidRDefault="005B524E" w:rsidP="005B524E">
            <w:pPr>
              <w:spacing w:after="40"/>
              <w:jc w:val="right"/>
            </w:pPr>
            <w:r w:rsidRPr="002E1D0B">
              <w:rPr>
                <w:noProof/>
                <w:lang w:eastAsia="en-GB"/>
              </w:rPr>
              <w:drawing>
                <wp:inline distT="0" distB="0" distL="0" distR="0" wp14:anchorId="18A85EC6" wp14:editId="0E4894EB">
                  <wp:extent cx="2030996" cy="981075"/>
                  <wp:effectExtent l="0" t="0" r="7620" b="0"/>
                  <wp:docPr id="3" name="Picture 3" descr="\\Dfz72727\101541001\Workgroup\Strategy Group\3.DD\Disability Confident\DC Sign up\DC Sign up Badges\DC Committ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\\Dfz72727\101541001\Workgroup\Strategy Group\3.DD\Disability Confident\DC Sign up\DC Sign up Badges\DC Committ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500" cy="98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524E" w:rsidRPr="002E1D0B" w:rsidRDefault="005B524E" w:rsidP="00C741E5">
      <w:pPr>
        <w:spacing w:after="0" w:line="240" w:lineRule="auto"/>
      </w:pPr>
    </w:p>
    <w:p w:rsidR="001527AD" w:rsidRPr="002E1D0B" w:rsidRDefault="00577124" w:rsidP="00151087">
      <w:pPr>
        <w:spacing w:before="120" w:after="120"/>
        <w:rPr>
          <w:sz w:val="36"/>
        </w:rPr>
      </w:pPr>
      <w:r w:rsidRPr="002E1D0B">
        <w:rPr>
          <w:sz w:val="36"/>
        </w:rPr>
        <w:t>Sign</w:t>
      </w:r>
      <w:r w:rsidR="00621811" w:rsidRPr="002E1D0B">
        <w:rPr>
          <w:sz w:val="36"/>
        </w:rPr>
        <w:t>ing</w:t>
      </w:r>
      <w:r w:rsidRPr="002E1D0B">
        <w:rPr>
          <w:sz w:val="36"/>
        </w:rPr>
        <w:t>-up</w:t>
      </w:r>
      <w:r w:rsidR="001527AD" w:rsidRPr="002E1D0B">
        <w:rPr>
          <w:sz w:val="36"/>
        </w:rPr>
        <w:t xml:space="preserve"> </w:t>
      </w:r>
      <w:r w:rsidR="00621811" w:rsidRPr="002E1D0B">
        <w:rPr>
          <w:sz w:val="36"/>
        </w:rPr>
        <w:t>to be Disability Confident</w:t>
      </w:r>
    </w:p>
    <w:p w:rsidR="005424F7" w:rsidRPr="002E1D0B" w:rsidRDefault="00663B07" w:rsidP="005424F7">
      <w:pPr>
        <w:spacing w:before="60" w:after="80" w:line="240" w:lineRule="auto"/>
        <w:rPr>
          <w:bCs/>
          <w:iCs/>
        </w:rPr>
      </w:pPr>
      <w:r w:rsidRPr="002E1D0B">
        <w:t xml:space="preserve">Fill in this form to sign up to being </w:t>
      </w:r>
      <w:r w:rsidR="007626DF" w:rsidRPr="002E1D0B">
        <w:t xml:space="preserve">Disability Confident committed </w:t>
      </w:r>
      <w:r w:rsidRPr="002E1D0B">
        <w:t>employer.</w:t>
      </w:r>
    </w:p>
    <w:p w:rsidR="00F32BFC" w:rsidRPr="002E1D0B" w:rsidRDefault="00663B07" w:rsidP="001527AD">
      <w:pPr>
        <w:spacing w:before="120" w:after="120"/>
        <w:rPr>
          <w:b/>
          <w:sz w:val="28"/>
        </w:rPr>
      </w:pPr>
      <w:r w:rsidRPr="002E1D0B">
        <w:rPr>
          <w:b/>
          <w:sz w:val="28"/>
        </w:rPr>
        <w:t>About your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mployers address line 1"/>
        <w:tblDescription w:val="Table requesting details"/>
      </w:tblPr>
      <w:tblGrid>
        <w:gridCol w:w="3284"/>
        <w:gridCol w:w="2471"/>
        <w:gridCol w:w="536"/>
        <w:gridCol w:w="2551"/>
        <w:gridCol w:w="709"/>
      </w:tblGrid>
      <w:tr w:rsidR="001527AD" w:rsidRPr="002E1D0B" w:rsidTr="005B524E">
        <w:tc>
          <w:tcPr>
            <w:tcW w:w="9464" w:type="dxa"/>
            <w:gridSpan w:val="5"/>
            <w:shd w:val="clear" w:color="auto" w:fill="000000" w:themeFill="text1"/>
          </w:tcPr>
          <w:p w:rsidR="001527AD" w:rsidRPr="002E1D0B" w:rsidRDefault="001527AD" w:rsidP="003C2F39">
            <w:pPr>
              <w:spacing w:before="80" w:after="80" w:line="276" w:lineRule="auto"/>
              <w:rPr>
                <w:b/>
                <w:color w:val="FFFFFF" w:themeColor="background1"/>
              </w:rPr>
            </w:pPr>
            <w:r w:rsidRPr="002E1D0B">
              <w:rPr>
                <w:b/>
                <w:color w:val="FFFFFF" w:themeColor="background1"/>
              </w:rPr>
              <w:t>Employer details</w:t>
            </w:r>
          </w:p>
        </w:tc>
      </w:tr>
      <w:tr w:rsidR="001527AD" w:rsidRPr="002E1D0B" w:rsidTr="005B524E">
        <w:tc>
          <w:tcPr>
            <w:tcW w:w="3284" w:type="dxa"/>
          </w:tcPr>
          <w:p w:rsidR="001527AD" w:rsidRPr="002E1D0B" w:rsidRDefault="00663B07" w:rsidP="00DC645B">
            <w:pPr>
              <w:spacing w:before="120" w:after="120" w:line="276" w:lineRule="auto"/>
              <w:rPr>
                <w:b/>
              </w:rPr>
            </w:pPr>
            <w:r w:rsidRPr="002E1D0B">
              <w:rPr>
                <w:b/>
              </w:rPr>
              <w:t>Business</w:t>
            </w:r>
            <w:r w:rsidR="001527AD" w:rsidRPr="002E1D0B">
              <w:rPr>
                <w:b/>
              </w:rPr>
              <w:t xml:space="preserve"> name</w:t>
            </w:r>
            <w:r w:rsidRPr="002E1D0B">
              <w:rPr>
                <w:b/>
              </w:rPr>
              <w:t xml:space="preserve"> (required)</w:t>
            </w:r>
          </w:p>
        </w:tc>
        <w:tc>
          <w:tcPr>
            <w:tcW w:w="6180" w:type="dxa"/>
            <w:gridSpan w:val="4"/>
          </w:tcPr>
          <w:p w:rsidR="001527AD" w:rsidRPr="002E1D0B" w:rsidRDefault="001527AD" w:rsidP="00DC645B">
            <w:pPr>
              <w:spacing w:before="120" w:after="120" w:line="276" w:lineRule="auto"/>
            </w:pPr>
          </w:p>
        </w:tc>
      </w:tr>
      <w:tr w:rsidR="00745ED4" w:rsidRPr="002E1D0B" w:rsidTr="005B524E">
        <w:tc>
          <w:tcPr>
            <w:tcW w:w="3284" w:type="dxa"/>
          </w:tcPr>
          <w:p w:rsidR="00745ED4" w:rsidRPr="002E1D0B" w:rsidRDefault="00DC50BF" w:rsidP="00DC645B">
            <w:pPr>
              <w:spacing w:before="120" w:after="120"/>
              <w:rPr>
                <w:b/>
              </w:rPr>
            </w:pPr>
            <w:r w:rsidRPr="002E1D0B">
              <w:rPr>
                <w:b/>
              </w:rPr>
              <w:t>Contact name</w:t>
            </w:r>
            <w:r w:rsidR="00663B07" w:rsidRPr="002E1D0B">
              <w:rPr>
                <w:b/>
              </w:rPr>
              <w:t xml:space="preserve"> (required)</w:t>
            </w:r>
          </w:p>
        </w:tc>
        <w:tc>
          <w:tcPr>
            <w:tcW w:w="6180" w:type="dxa"/>
            <w:gridSpan w:val="4"/>
          </w:tcPr>
          <w:p w:rsidR="00745ED4" w:rsidRPr="002E1D0B" w:rsidRDefault="00745ED4" w:rsidP="00DC645B">
            <w:pPr>
              <w:spacing w:before="120" w:after="120"/>
            </w:pPr>
          </w:p>
        </w:tc>
      </w:tr>
      <w:tr w:rsidR="001527AD" w:rsidRPr="002E1D0B" w:rsidTr="005B524E">
        <w:tc>
          <w:tcPr>
            <w:tcW w:w="3284" w:type="dxa"/>
          </w:tcPr>
          <w:p w:rsidR="001527AD" w:rsidRPr="002E1D0B" w:rsidRDefault="00663B07" w:rsidP="00DC645B">
            <w:pPr>
              <w:spacing w:before="120" w:after="120" w:line="276" w:lineRule="auto"/>
              <w:rPr>
                <w:b/>
              </w:rPr>
            </w:pPr>
            <w:r w:rsidRPr="002E1D0B">
              <w:rPr>
                <w:b/>
              </w:rPr>
              <w:t>A</w:t>
            </w:r>
            <w:r w:rsidR="001527AD" w:rsidRPr="002E1D0B">
              <w:rPr>
                <w:b/>
              </w:rPr>
              <w:t>ddress</w:t>
            </w:r>
            <w:r w:rsidR="00745ED4" w:rsidRPr="002E1D0B">
              <w:rPr>
                <w:b/>
              </w:rPr>
              <w:t xml:space="preserve"> 1</w:t>
            </w:r>
            <w:r w:rsidRPr="002E1D0B">
              <w:rPr>
                <w:b/>
              </w:rPr>
              <w:t xml:space="preserve"> (required)</w:t>
            </w:r>
          </w:p>
        </w:tc>
        <w:tc>
          <w:tcPr>
            <w:tcW w:w="6180" w:type="dxa"/>
            <w:gridSpan w:val="4"/>
          </w:tcPr>
          <w:p w:rsidR="001527AD" w:rsidRPr="002E1D0B" w:rsidRDefault="001527AD" w:rsidP="00DC645B">
            <w:pPr>
              <w:spacing w:before="120" w:after="120" w:line="276" w:lineRule="auto"/>
            </w:pPr>
          </w:p>
        </w:tc>
      </w:tr>
      <w:tr w:rsidR="00745ED4" w:rsidRPr="002E1D0B" w:rsidTr="005B524E">
        <w:tc>
          <w:tcPr>
            <w:tcW w:w="3284" w:type="dxa"/>
          </w:tcPr>
          <w:p w:rsidR="00745ED4" w:rsidRPr="002E1D0B" w:rsidRDefault="00663B07" w:rsidP="00DC645B">
            <w:pPr>
              <w:spacing w:before="120" w:after="120"/>
              <w:rPr>
                <w:b/>
              </w:rPr>
            </w:pPr>
            <w:r w:rsidRPr="002E1D0B">
              <w:rPr>
                <w:b/>
              </w:rPr>
              <w:t>A</w:t>
            </w:r>
            <w:r w:rsidR="00745ED4" w:rsidRPr="002E1D0B">
              <w:rPr>
                <w:b/>
              </w:rPr>
              <w:t>ddress 2</w:t>
            </w:r>
          </w:p>
        </w:tc>
        <w:tc>
          <w:tcPr>
            <w:tcW w:w="6180" w:type="dxa"/>
            <w:gridSpan w:val="4"/>
          </w:tcPr>
          <w:p w:rsidR="00745ED4" w:rsidRPr="002E1D0B" w:rsidRDefault="00745ED4" w:rsidP="00DC645B">
            <w:pPr>
              <w:spacing w:before="120" w:after="120"/>
            </w:pPr>
          </w:p>
        </w:tc>
      </w:tr>
      <w:tr w:rsidR="00745ED4" w:rsidRPr="002E1D0B" w:rsidTr="005B524E">
        <w:tc>
          <w:tcPr>
            <w:tcW w:w="3284" w:type="dxa"/>
          </w:tcPr>
          <w:p w:rsidR="00745ED4" w:rsidRPr="002E1D0B" w:rsidRDefault="00663B07" w:rsidP="00663B07">
            <w:pPr>
              <w:spacing w:before="120" w:after="120"/>
              <w:rPr>
                <w:b/>
              </w:rPr>
            </w:pPr>
            <w:r w:rsidRPr="002E1D0B">
              <w:rPr>
                <w:b/>
              </w:rPr>
              <w:t>Town / City (required)</w:t>
            </w:r>
          </w:p>
        </w:tc>
        <w:tc>
          <w:tcPr>
            <w:tcW w:w="6180" w:type="dxa"/>
            <w:gridSpan w:val="4"/>
          </w:tcPr>
          <w:p w:rsidR="00745ED4" w:rsidRPr="002E1D0B" w:rsidRDefault="00745ED4" w:rsidP="00DC645B">
            <w:pPr>
              <w:spacing w:before="120" w:after="120"/>
            </w:pPr>
          </w:p>
        </w:tc>
      </w:tr>
      <w:tr w:rsidR="00D54F49" w:rsidRPr="002E1D0B" w:rsidTr="005B524E">
        <w:tc>
          <w:tcPr>
            <w:tcW w:w="3284" w:type="dxa"/>
          </w:tcPr>
          <w:p w:rsidR="00D54F49" w:rsidRPr="002E1D0B" w:rsidRDefault="00D54F49" w:rsidP="00DC645B">
            <w:pPr>
              <w:spacing w:before="120" w:after="120"/>
              <w:rPr>
                <w:b/>
              </w:rPr>
            </w:pPr>
            <w:r w:rsidRPr="002E1D0B">
              <w:rPr>
                <w:b/>
              </w:rPr>
              <w:t>Postcode</w:t>
            </w:r>
            <w:r w:rsidR="00663B07" w:rsidRPr="002E1D0B">
              <w:rPr>
                <w:b/>
              </w:rPr>
              <w:t xml:space="preserve"> (required)</w:t>
            </w:r>
          </w:p>
        </w:tc>
        <w:tc>
          <w:tcPr>
            <w:tcW w:w="6180" w:type="dxa"/>
            <w:gridSpan w:val="4"/>
          </w:tcPr>
          <w:p w:rsidR="00D54F49" w:rsidRPr="002E1D0B" w:rsidRDefault="00D54F49" w:rsidP="00DC645B">
            <w:pPr>
              <w:spacing w:before="120" w:after="120"/>
            </w:pPr>
          </w:p>
        </w:tc>
      </w:tr>
      <w:tr w:rsidR="00D06254" w:rsidRPr="002E1D0B" w:rsidTr="00D06254">
        <w:tc>
          <w:tcPr>
            <w:tcW w:w="3284" w:type="dxa"/>
          </w:tcPr>
          <w:p w:rsidR="00D06254" w:rsidRPr="002E1D0B" w:rsidRDefault="00D06254" w:rsidP="00D06254">
            <w:pPr>
              <w:spacing w:before="120" w:after="120"/>
              <w:rPr>
                <w:b/>
              </w:rPr>
            </w:pPr>
            <w:r w:rsidRPr="002E1D0B">
              <w:rPr>
                <w:b/>
              </w:rPr>
              <w:t>Business Email (required)</w:t>
            </w:r>
          </w:p>
        </w:tc>
        <w:tc>
          <w:tcPr>
            <w:tcW w:w="6180" w:type="dxa"/>
            <w:gridSpan w:val="4"/>
          </w:tcPr>
          <w:p w:rsidR="00D06254" w:rsidRPr="002E1D0B" w:rsidRDefault="00D06254" w:rsidP="00D06254">
            <w:pPr>
              <w:spacing w:before="120" w:after="120"/>
            </w:pPr>
          </w:p>
        </w:tc>
      </w:tr>
      <w:tr w:rsidR="001527AD" w:rsidRPr="002E1D0B" w:rsidTr="005B524E">
        <w:tc>
          <w:tcPr>
            <w:tcW w:w="3284" w:type="dxa"/>
          </w:tcPr>
          <w:p w:rsidR="001527AD" w:rsidRPr="002E1D0B" w:rsidRDefault="00D06254" w:rsidP="00663B07">
            <w:pPr>
              <w:spacing w:before="120" w:after="120" w:line="276" w:lineRule="auto"/>
              <w:rPr>
                <w:b/>
              </w:rPr>
            </w:pPr>
            <w:r w:rsidRPr="002E1D0B">
              <w:rPr>
                <w:b/>
              </w:rPr>
              <w:t>Business contact number</w:t>
            </w:r>
          </w:p>
        </w:tc>
        <w:tc>
          <w:tcPr>
            <w:tcW w:w="6180" w:type="dxa"/>
            <w:gridSpan w:val="4"/>
          </w:tcPr>
          <w:p w:rsidR="001527AD" w:rsidRPr="002E1D0B" w:rsidRDefault="001527AD" w:rsidP="00DC645B">
            <w:pPr>
              <w:spacing w:before="120" w:after="120" w:line="276" w:lineRule="auto"/>
            </w:pPr>
          </w:p>
        </w:tc>
      </w:tr>
      <w:tr w:rsidR="00577D90" w:rsidRPr="002E1D0B" w:rsidTr="002D77E6">
        <w:tc>
          <w:tcPr>
            <w:tcW w:w="3284" w:type="dxa"/>
          </w:tcPr>
          <w:p w:rsidR="00577D90" w:rsidRPr="002E1D0B" w:rsidRDefault="00577D90" w:rsidP="00DC645B">
            <w:pPr>
              <w:spacing w:before="120" w:after="120"/>
              <w:rPr>
                <w:b/>
              </w:rPr>
            </w:pPr>
            <w:r w:rsidRPr="002E1D0B">
              <w:rPr>
                <w:b/>
              </w:rPr>
              <w:t>Number of employees (required)</w:t>
            </w:r>
          </w:p>
        </w:tc>
        <w:tc>
          <w:tcPr>
            <w:tcW w:w="2471" w:type="dxa"/>
          </w:tcPr>
          <w:p w:rsidR="00577D90" w:rsidRPr="002E1D0B" w:rsidRDefault="00577D90" w:rsidP="00577D90">
            <w:pPr>
              <w:spacing w:before="120" w:after="120"/>
            </w:pPr>
            <w:r w:rsidRPr="002E1D0B">
              <w:t>1 -9 Employees (Micro)</w:t>
            </w:r>
          </w:p>
        </w:tc>
        <w:sdt>
          <w:sdtPr>
            <w:rPr>
              <w:sz w:val="32"/>
              <w:szCs w:val="28"/>
            </w:rPr>
            <w:alias w:val="Micro"/>
            <w:tag w:val="Micro"/>
            <w:id w:val="23976437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vAlign w:val="center"/>
              </w:tcPr>
              <w:p w:rsidR="00577D90" w:rsidRPr="002E1D0B" w:rsidRDefault="00EB2C64" w:rsidP="002D77E6">
                <w:pPr>
                  <w:spacing w:before="120" w:after="120"/>
                  <w:jc w:val="center"/>
                  <w:rPr>
                    <w:sz w:val="32"/>
                    <w:szCs w:val="28"/>
                  </w:rPr>
                </w:pPr>
                <w:r w:rsidRPr="002E1D0B">
                  <w:rPr>
                    <w:rFonts w:ascii="MS Gothic" w:eastAsia="MS Gothic" w:hAnsi="MS Gothic"/>
                    <w:sz w:val="32"/>
                    <w:szCs w:val="28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:rsidR="00577D90" w:rsidRPr="002E1D0B" w:rsidRDefault="00577D90" w:rsidP="00577D90">
            <w:pPr>
              <w:spacing w:before="120" w:after="120"/>
            </w:pPr>
            <w:r w:rsidRPr="002E1D0B">
              <w:t>10-49 Employees (Small)</w:t>
            </w:r>
          </w:p>
        </w:tc>
        <w:sdt>
          <w:sdtPr>
            <w:rPr>
              <w:sz w:val="32"/>
              <w:szCs w:val="28"/>
            </w:rPr>
            <w:alias w:val="Small"/>
            <w:tag w:val="Small"/>
            <w:id w:val="4850646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77D90" w:rsidRPr="002E1D0B" w:rsidRDefault="00EB2C64" w:rsidP="00DC645B">
                <w:pPr>
                  <w:spacing w:before="120" w:after="120"/>
                  <w:rPr>
                    <w:sz w:val="32"/>
                    <w:szCs w:val="28"/>
                  </w:rPr>
                </w:pPr>
                <w:r w:rsidRPr="002E1D0B">
                  <w:rPr>
                    <w:rFonts w:ascii="MS Gothic" w:eastAsia="MS Gothic" w:hAnsi="MS Gothic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577D90" w:rsidRPr="002E1D0B" w:rsidTr="002D77E6">
        <w:tc>
          <w:tcPr>
            <w:tcW w:w="3284" w:type="dxa"/>
          </w:tcPr>
          <w:p w:rsidR="00577D90" w:rsidRPr="002E1D0B" w:rsidRDefault="00577D90" w:rsidP="00DC645B">
            <w:pPr>
              <w:spacing w:before="120" w:after="120"/>
              <w:rPr>
                <w:b/>
              </w:rPr>
            </w:pPr>
          </w:p>
        </w:tc>
        <w:tc>
          <w:tcPr>
            <w:tcW w:w="2471" w:type="dxa"/>
          </w:tcPr>
          <w:p w:rsidR="00577D90" w:rsidRPr="002E1D0B" w:rsidRDefault="00577D90" w:rsidP="00DC645B">
            <w:pPr>
              <w:spacing w:before="120" w:after="120"/>
            </w:pPr>
            <w:r w:rsidRPr="002E1D0B">
              <w:t>50-249 Employees (Medium)</w:t>
            </w:r>
          </w:p>
        </w:tc>
        <w:sdt>
          <w:sdtPr>
            <w:rPr>
              <w:sz w:val="32"/>
              <w:szCs w:val="28"/>
            </w:rPr>
            <w:alias w:val="Medium"/>
            <w:tag w:val="Medium"/>
            <w:id w:val="-43098048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vAlign w:val="center"/>
              </w:tcPr>
              <w:p w:rsidR="00577D90" w:rsidRPr="002E1D0B" w:rsidRDefault="00C741E5" w:rsidP="00C741E5">
                <w:pPr>
                  <w:spacing w:before="120" w:after="120" w:line="264" w:lineRule="auto"/>
                  <w:jc w:val="center"/>
                  <w:rPr>
                    <w:sz w:val="32"/>
                    <w:szCs w:val="28"/>
                  </w:rPr>
                </w:pPr>
                <w:r w:rsidRPr="002E1D0B">
                  <w:rPr>
                    <w:rFonts w:ascii="MS Gothic" w:eastAsia="MS Gothic" w:hAnsi="MS Gothic"/>
                    <w:sz w:val="32"/>
                    <w:szCs w:val="28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:rsidR="00577D90" w:rsidRPr="002E1D0B" w:rsidRDefault="00577D90" w:rsidP="00C741E5">
            <w:pPr>
              <w:spacing w:before="120" w:after="120" w:line="264" w:lineRule="auto"/>
            </w:pPr>
            <w:r w:rsidRPr="002E1D0B">
              <w:t>250+ Employees (Large)</w:t>
            </w:r>
          </w:p>
        </w:tc>
        <w:sdt>
          <w:sdtPr>
            <w:rPr>
              <w:sz w:val="32"/>
              <w:szCs w:val="28"/>
            </w:rPr>
            <w:alias w:val="Large"/>
            <w:tag w:val="Large"/>
            <w:id w:val="-21890324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77D90" w:rsidRPr="002E1D0B" w:rsidRDefault="00EB2C64" w:rsidP="00C741E5">
                <w:pPr>
                  <w:spacing w:before="120" w:after="120" w:line="264" w:lineRule="auto"/>
                  <w:rPr>
                    <w:sz w:val="32"/>
                    <w:szCs w:val="28"/>
                  </w:rPr>
                </w:pPr>
                <w:r w:rsidRPr="002E1D0B">
                  <w:rPr>
                    <w:rFonts w:ascii="MS Gothic" w:eastAsia="MS Gothic" w:hAnsi="MS Gothic"/>
                    <w:sz w:val="32"/>
                    <w:szCs w:val="28"/>
                  </w:rPr>
                  <w:t>☐</w:t>
                </w:r>
              </w:p>
            </w:tc>
          </w:sdtContent>
        </w:sdt>
      </w:tr>
    </w:tbl>
    <w:p w:rsidR="009C29F9" w:rsidRPr="002E1D0B" w:rsidRDefault="009C29F9" w:rsidP="00C741E5">
      <w:pPr>
        <w:spacing w:before="80" w:after="80" w:line="240" w:lineRule="auto"/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  <w:tblCaption w:val="Select all the areas you employees in"/>
        <w:tblDescription w:val="List of regions with a tick box to click to show if employer had employees in that area."/>
      </w:tblPr>
      <w:tblGrid>
        <w:gridCol w:w="2376"/>
        <w:gridCol w:w="993"/>
        <w:gridCol w:w="2126"/>
        <w:gridCol w:w="850"/>
        <w:gridCol w:w="2410"/>
        <w:gridCol w:w="851"/>
      </w:tblGrid>
      <w:tr w:rsidR="00401AE2" w:rsidRPr="002E1D0B" w:rsidTr="002D77E6">
        <w:tc>
          <w:tcPr>
            <w:tcW w:w="6345" w:type="dxa"/>
            <w:gridSpan w:val="4"/>
            <w:shd w:val="clear" w:color="auto" w:fill="000000" w:themeFill="text1"/>
          </w:tcPr>
          <w:p w:rsidR="00401AE2" w:rsidRPr="002E1D0B" w:rsidRDefault="00401AE2" w:rsidP="009C29F9">
            <w:pPr>
              <w:spacing w:before="80" w:after="80"/>
            </w:pPr>
            <w:r w:rsidRPr="002E1D0B">
              <w:t xml:space="preserve">Select all the areas you have employees in. </w:t>
            </w:r>
          </w:p>
        </w:tc>
        <w:tc>
          <w:tcPr>
            <w:tcW w:w="2410" w:type="dxa"/>
          </w:tcPr>
          <w:p w:rsidR="00401AE2" w:rsidRPr="002E1D0B" w:rsidRDefault="00401AE2" w:rsidP="009C29F9">
            <w:pPr>
              <w:spacing w:before="80" w:after="80"/>
            </w:pPr>
            <w:r w:rsidRPr="002E1D0B">
              <w:t>National</w:t>
            </w:r>
          </w:p>
        </w:tc>
        <w:sdt>
          <w:sdtPr>
            <w:rPr>
              <w:sz w:val="32"/>
            </w:rPr>
            <w:alias w:val="National"/>
            <w:tag w:val="National"/>
            <w:id w:val="103747133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401AE2" w:rsidRPr="002E1D0B" w:rsidRDefault="00812A6E" w:rsidP="00401AE2">
                <w:pPr>
                  <w:spacing w:before="80" w:after="80"/>
                  <w:jc w:val="center"/>
                  <w:rPr>
                    <w:sz w:val="32"/>
                  </w:rPr>
                </w:pPr>
                <w:r w:rsidRPr="002E1D0B">
                  <w:rPr>
                    <w:rFonts w:ascii="MS Gothic" w:eastAsia="MS Gothic" w:hAnsi="MS Gothic"/>
                    <w:sz w:val="32"/>
                  </w:rPr>
                  <w:t>☐</w:t>
                </w:r>
              </w:p>
            </w:tc>
          </w:sdtContent>
        </w:sdt>
      </w:tr>
      <w:tr w:rsidR="00363303" w:rsidRPr="002E1D0B" w:rsidTr="002D77E6">
        <w:tc>
          <w:tcPr>
            <w:tcW w:w="2376" w:type="dxa"/>
          </w:tcPr>
          <w:p w:rsidR="00363303" w:rsidRPr="002E1D0B" w:rsidRDefault="00363303" w:rsidP="009C29F9">
            <w:pPr>
              <w:spacing w:before="80" w:after="80"/>
            </w:pPr>
            <w:r w:rsidRPr="002E1D0B">
              <w:t>North East</w:t>
            </w:r>
          </w:p>
        </w:tc>
        <w:sdt>
          <w:sdtPr>
            <w:rPr>
              <w:rFonts w:cs="Arial"/>
              <w:sz w:val="32"/>
            </w:rPr>
            <w:alias w:val="North East"/>
            <w:tag w:val="North East"/>
            <w:id w:val="-137938442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363303" w:rsidRPr="002E1D0B" w:rsidRDefault="00596743" w:rsidP="00401AE2">
                <w:pPr>
                  <w:spacing w:before="80" w:after="80"/>
                  <w:jc w:val="center"/>
                  <w:rPr>
                    <w:rFonts w:cs="Arial"/>
                    <w:sz w:val="32"/>
                  </w:rPr>
                </w:pPr>
                <w:r w:rsidRPr="002E1D0B">
                  <w:rPr>
                    <w:rFonts w:ascii="MS Gothic" w:eastAsia="MS Gothic" w:hAnsi="MS Gothic" w:cs="Arial"/>
                    <w:sz w:val="32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:rsidR="00363303" w:rsidRPr="002E1D0B" w:rsidRDefault="00363303" w:rsidP="009C29F9">
            <w:pPr>
              <w:spacing w:before="80" w:after="80"/>
            </w:pPr>
            <w:r w:rsidRPr="002E1D0B">
              <w:t>North West</w:t>
            </w:r>
          </w:p>
        </w:tc>
        <w:sdt>
          <w:sdtPr>
            <w:rPr>
              <w:sz w:val="32"/>
            </w:rPr>
            <w:alias w:val="North West"/>
            <w:tag w:val="North West"/>
            <w:id w:val="153515577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363303" w:rsidRPr="002E1D0B" w:rsidRDefault="00FE6FB8" w:rsidP="00401AE2">
                <w:pPr>
                  <w:spacing w:before="80" w:after="80"/>
                  <w:jc w:val="center"/>
                  <w:rPr>
                    <w:sz w:val="32"/>
                  </w:rPr>
                </w:pPr>
                <w:r w:rsidRPr="002E1D0B">
                  <w:rPr>
                    <w:rFonts w:ascii="MS Gothic" w:eastAsia="MS Gothic" w:hAnsi="MS Gothic"/>
                    <w:sz w:val="32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:rsidR="00363303" w:rsidRPr="002E1D0B" w:rsidRDefault="00363303" w:rsidP="009C29F9">
            <w:pPr>
              <w:spacing w:before="80" w:after="80"/>
            </w:pPr>
            <w:r w:rsidRPr="002E1D0B">
              <w:t>Yorkshire</w:t>
            </w:r>
            <w:r w:rsidR="00401AE2" w:rsidRPr="002E1D0B">
              <w:t xml:space="preserve"> &amp; Humber</w:t>
            </w:r>
          </w:p>
        </w:tc>
        <w:sdt>
          <w:sdtPr>
            <w:rPr>
              <w:sz w:val="32"/>
            </w:rPr>
            <w:alias w:val="Yorkshire &amp; Humber"/>
            <w:tag w:val="Yorkshire &amp; Humber"/>
            <w:id w:val="-143898362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363303" w:rsidRPr="002E1D0B" w:rsidRDefault="00A05703" w:rsidP="00401AE2">
                <w:pPr>
                  <w:spacing w:before="80" w:after="80"/>
                  <w:jc w:val="center"/>
                  <w:rPr>
                    <w:sz w:val="32"/>
                  </w:rPr>
                </w:pPr>
                <w:r w:rsidRPr="002E1D0B">
                  <w:rPr>
                    <w:rFonts w:ascii="MS Gothic" w:eastAsia="MS Gothic" w:hAnsi="MS Gothic"/>
                    <w:sz w:val="32"/>
                  </w:rPr>
                  <w:t>☐</w:t>
                </w:r>
              </w:p>
            </w:tc>
          </w:sdtContent>
        </w:sdt>
      </w:tr>
      <w:tr w:rsidR="00363303" w:rsidRPr="002E1D0B" w:rsidTr="002D77E6">
        <w:tc>
          <w:tcPr>
            <w:tcW w:w="2376" w:type="dxa"/>
          </w:tcPr>
          <w:p w:rsidR="00363303" w:rsidRPr="002E1D0B" w:rsidRDefault="00363303" w:rsidP="009C29F9">
            <w:pPr>
              <w:spacing w:before="80" w:after="80"/>
            </w:pPr>
            <w:r w:rsidRPr="002E1D0B">
              <w:t>East Midlands</w:t>
            </w:r>
          </w:p>
        </w:tc>
        <w:sdt>
          <w:sdtPr>
            <w:rPr>
              <w:rFonts w:cs="Arial"/>
              <w:sz w:val="32"/>
            </w:rPr>
            <w:alias w:val="East Midlands"/>
            <w:tag w:val="East Midlands"/>
            <w:id w:val="52491500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363303" w:rsidRPr="002E1D0B" w:rsidRDefault="00A05703" w:rsidP="00401AE2">
                <w:pPr>
                  <w:spacing w:before="80" w:after="80"/>
                  <w:jc w:val="center"/>
                  <w:rPr>
                    <w:rFonts w:cs="Arial"/>
                    <w:sz w:val="32"/>
                  </w:rPr>
                </w:pPr>
                <w:r w:rsidRPr="002E1D0B">
                  <w:rPr>
                    <w:rFonts w:ascii="MS Gothic" w:eastAsia="MS Gothic" w:hAnsi="MS Gothic" w:cs="Arial"/>
                    <w:sz w:val="32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:rsidR="00363303" w:rsidRPr="002E1D0B" w:rsidRDefault="00363303" w:rsidP="009C29F9">
            <w:pPr>
              <w:spacing w:before="80" w:after="80"/>
            </w:pPr>
            <w:r w:rsidRPr="002E1D0B">
              <w:t>West Midlands</w:t>
            </w:r>
          </w:p>
        </w:tc>
        <w:sdt>
          <w:sdtPr>
            <w:rPr>
              <w:sz w:val="32"/>
            </w:rPr>
            <w:alias w:val="West Midlands"/>
            <w:tag w:val="West Midlands"/>
            <w:id w:val="20352289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363303" w:rsidRPr="002E1D0B" w:rsidRDefault="00A05703" w:rsidP="00401AE2">
                <w:pPr>
                  <w:spacing w:before="80" w:after="80"/>
                  <w:jc w:val="center"/>
                  <w:rPr>
                    <w:sz w:val="32"/>
                  </w:rPr>
                </w:pPr>
                <w:r w:rsidRPr="002E1D0B">
                  <w:rPr>
                    <w:rFonts w:ascii="MS Gothic" w:eastAsia="MS Gothic" w:hAnsi="MS Gothic"/>
                    <w:sz w:val="32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:rsidR="00363303" w:rsidRPr="002E1D0B" w:rsidRDefault="00363303" w:rsidP="009C29F9">
            <w:pPr>
              <w:spacing w:before="80" w:after="80"/>
            </w:pPr>
            <w:r w:rsidRPr="002E1D0B">
              <w:t>East of England</w:t>
            </w:r>
          </w:p>
        </w:tc>
        <w:sdt>
          <w:sdtPr>
            <w:rPr>
              <w:sz w:val="32"/>
            </w:rPr>
            <w:alias w:val="East of England"/>
            <w:tag w:val="East of England"/>
            <w:id w:val="-79044465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363303" w:rsidRPr="002E1D0B" w:rsidRDefault="00A05703" w:rsidP="00401AE2">
                <w:pPr>
                  <w:spacing w:before="80" w:after="80"/>
                  <w:jc w:val="center"/>
                  <w:rPr>
                    <w:sz w:val="32"/>
                  </w:rPr>
                </w:pPr>
                <w:r w:rsidRPr="002E1D0B">
                  <w:rPr>
                    <w:rFonts w:ascii="MS Gothic" w:eastAsia="MS Gothic" w:hAnsi="MS Gothic"/>
                    <w:sz w:val="32"/>
                  </w:rPr>
                  <w:t>☐</w:t>
                </w:r>
              </w:p>
            </w:tc>
          </w:sdtContent>
        </w:sdt>
      </w:tr>
      <w:tr w:rsidR="00363303" w:rsidRPr="002E1D0B" w:rsidTr="002D77E6">
        <w:tc>
          <w:tcPr>
            <w:tcW w:w="2376" w:type="dxa"/>
          </w:tcPr>
          <w:p w:rsidR="00363303" w:rsidRPr="002E1D0B" w:rsidRDefault="00363303" w:rsidP="009C29F9">
            <w:pPr>
              <w:spacing w:before="80" w:after="80"/>
            </w:pPr>
            <w:r w:rsidRPr="002E1D0B">
              <w:t>London</w:t>
            </w:r>
          </w:p>
        </w:tc>
        <w:sdt>
          <w:sdtPr>
            <w:rPr>
              <w:rFonts w:cs="Arial"/>
              <w:sz w:val="32"/>
            </w:rPr>
            <w:alias w:val="London"/>
            <w:tag w:val="London"/>
            <w:id w:val="-64913588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363303" w:rsidRPr="002E1D0B" w:rsidRDefault="00A05703" w:rsidP="00401AE2">
                <w:pPr>
                  <w:spacing w:before="80" w:after="80"/>
                  <w:jc w:val="center"/>
                  <w:rPr>
                    <w:rFonts w:cs="Arial"/>
                    <w:sz w:val="32"/>
                  </w:rPr>
                </w:pPr>
                <w:r w:rsidRPr="002E1D0B">
                  <w:rPr>
                    <w:rFonts w:ascii="MS Gothic" w:eastAsia="MS Gothic" w:hAnsi="MS Gothic" w:cs="Arial"/>
                    <w:sz w:val="32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:rsidR="00363303" w:rsidRPr="002E1D0B" w:rsidRDefault="00363303" w:rsidP="009C29F9">
            <w:pPr>
              <w:spacing w:before="80" w:after="80"/>
            </w:pPr>
            <w:r w:rsidRPr="002E1D0B">
              <w:t>South East</w:t>
            </w:r>
          </w:p>
        </w:tc>
        <w:sdt>
          <w:sdtPr>
            <w:rPr>
              <w:sz w:val="32"/>
            </w:rPr>
            <w:alias w:val="South East"/>
            <w:tag w:val="South East"/>
            <w:id w:val="-139620029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363303" w:rsidRPr="002E1D0B" w:rsidRDefault="00A05703" w:rsidP="00401AE2">
                <w:pPr>
                  <w:spacing w:before="80" w:after="80"/>
                  <w:jc w:val="center"/>
                  <w:rPr>
                    <w:sz w:val="32"/>
                  </w:rPr>
                </w:pPr>
                <w:r w:rsidRPr="002E1D0B">
                  <w:rPr>
                    <w:rFonts w:ascii="MS Gothic" w:eastAsia="MS Gothic" w:hAnsi="MS Gothic"/>
                    <w:sz w:val="32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:rsidR="00363303" w:rsidRPr="002E1D0B" w:rsidRDefault="00363303" w:rsidP="009C29F9">
            <w:pPr>
              <w:spacing w:before="80" w:after="80"/>
            </w:pPr>
            <w:r w:rsidRPr="002E1D0B">
              <w:t>South West</w:t>
            </w:r>
          </w:p>
        </w:tc>
        <w:sdt>
          <w:sdtPr>
            <w:rPr>
              <w:sz w:val="32"/>
            </w:rPr>
            <w:alias w:val="South West"/>
            <w:tag w:val="South West"/>
            <w:id w:val="93502000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363303" w:rsidRPr="002E1D0B" w:rsidRDefault="00A05703" w:rsidP="00401AE2">
                <w:pPr>
                  <w:spacing w:before="80" w:after="80"/>
                  <w:jc w:val="center"/>
                  <w:rPr>
                    <w:sz w:val="32"/>
                  </w:rPr>
                </w:pPr>
                <w:r w:rsidRPr="002E1D0B">
                  <w:rPr>
                    <w:rFonts w:ascii="MS Gothic" w:eastAsia="MS Gothic" w:hAnsi="MS Gothic"/>
                    <w:sz w:val="32"/>
                  </w:rPr>
                  <w:t>☐</w:t>
                </w:r>
              </w:p>
            </w:tc>
          </w:sdtContent>
        </w:sdt>
      </w:tr>
      <w:tr w:rsidR="00363303" w:rsidRPr="002E1D0B" w:rsidTr="002D77E6">
        <w:tc>
          <w:tcPr>
            <w:tcW w:w="2376" w:type="dxa"/>
          </w:tcPr>
          <w:p w:rsidR="00363303" w:rsidRPr="002E1D0B" w:rsidRDefault="00363303" w:rsidP="00C741E5">
            <w:pPr>
              <w:spacing w:before="80" w:after="120" w:line="264" w:lineRule="auto"/>
            </w:pPr>
            <w:r w:rsidRPr="002E1D0B">
              <w:t>Scotland</w:t>
            </w:r>
          </w:p>
        </w:tc>
        <w:sdt>
          <w:sdtPr>
            <w:rPr>
              <w:rFonts w:cs="Arial"/>
              <w:sz w:val="32"/>
            </w:rPr>
            <w:alias w:val="Scotland"/>
            <w:tag w:val="Scotland"/>
            <w:id w:val="168894759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363303" w:rsidRPr="002E1D0B" w:rsidRDefault="00812A6E" w:rsidP="00C741E5">
                <w:pPr>
                  <w:spacing w:before="80" w:after="120" w:line="264" w:lineRule="auto"/>
                  <w:jc w:val="center"/>
                  <w:rPr>
                    <w:rFonts w:cs="Arial"/>
                    <w:sz w:val="32"/>
                  </w:rPr>
                </w:pPr>
                <w:r w:rsidRPr="002E1D0B">
                  <w:rPr>
                    <w:rFonts w:ascii="MS Gothic" w:eastAsia="MS Gothic" w:hAnsi="MS Gothic" w:cs="Arial"/>
                    <w:sz w:val="32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:rsidR="00363303" w:rsidRPr="002E1D0B" w:rsidRDefault="00363303" w:rsidP="00C741E5">
            <w:pPr>
              <w:spacing w:before="80" w:after="120" w:line="264" w:lineRule="auto"/>
            </w:pPr>
            <w:r w:rsidRPr="002E1D0B">
              <w:t>Wales</w:t>
            </w:r>
          </w:p>
        </w:tc>
        <w:sdt>
          <w:sdtPr>
            <w:rPr>
              <w:sz w:val="32"/>
            </w:rPr>
            <w:alias w:val="Wales"/>
            <w:tag w:val="Wales"/>
            <w:id w:val="76149781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363303" w:rsidRPr="002E1D0B" w:rsidRDefault="00A05703" w:rsidP="00C741E5">
                <w:pPr>
                  <w:spacing w:before="80" w:after="120" w:line="264" w:lineRule="auto"/>
                  <w:jc w:val="center"/>
                  <w:rPr>
                    <w:sz w:val="32"/>
                  </w:rPr>
                </w:pPr>
                <w:r w:rsidRPr="002E1D0B">
                  <w:rPr>
                    <w:rFonts w:ascii="MS Gothic" w:eastAsia="MS Gothic" w:hAnsi="MS Gothic"/>
                    <w:sz w:val="32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:rsidR="00363303" w:rsidRPr="002E1D0B" w:rsidRDefault="00401AE2" w:rsidP="00C741E5">
            <w:pPr>
              <w:spacing w:before="80" w:after="120" w:line="264" w:lineRule="auto"/>
            </w:pPr>
            <w:r w:rsidRPr="002E1D0B">
              <w:t>Northern Ireland</w:t>
            </w:r>
          </w:p>
        </w:tc>
        <w:sdt>
          <w:sdtPr>
            <w:rPr>
              <w:sz w:val="32"/>
            </w:rPr>
            <w:alias w:val="Northern Ireland"/>
            <w:tag w:val="Northern Ireland"/>
            <w:id w:val="192044162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363303" w:rsidRPr="002E1D0B" w:rsidRDefault="00A05703" w:rsidP="00C741E5">
                <w:pPr>
                  <w:spacing w:before="80" w:after="120" w:line="264" w:lineRule="auto"/>
                  <w:jc w:val="center"/>
                  <w:rPr>
                    <w:sz w:val="32"/>
                  </w:rPr>
                </w:pPr>
                <w:r w:rsidRPr="002E1D0B">
                  <w:rPr>
                    <w:rFonts w:ascii="MS Gothic" w:eastAsia="MS Gothic" w:hAnsi="MS Gothic"/>
                    <w:sz w:val="32"/>
                  </w:rPr>
                  <w:t>☐</w:t>
                </w:r>
              </w:p>
            </w:tc>
          </w:sdtContent>
        </w:sdt>
      </w:tr>
    </w:tbl>
    <w:p w:rsidR="0045750A" w:rsidRPr="002E1D0B" w:rsidRDefault="0045750A" w:rsidP="00C741E5">
      <w:pPr>
        <w:spacing w:before="80" w:after="8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7"/>
      </w:tblGrid>
      <w:tr w:rsidR="002E1D0B" w:rsidTr="00C76318">
        <w:tc>
          <w:tcPr>
            <w:tcW w:w="3397" w:type="dxa"/>
          </w:tcPr>
          <w:p w:rsidR="002E1D0B" w:rsidRDefault="002E1D0B" w:rsidP="002E1D0B">
            <w:pPr>
              <w:spacing w:before="80" w:after="80" w:line="360" w:lineRule="auto"/>
            </w:pPr>
            <w:r>
              <w:t xml:space="preserve">Employer </w:t>
            </w:r>
            <w:r w:rsidR="00C76318">
              <w:t>signature</w:t>
            </w:r>
          </w:p>
        </w:tc>
        <w:tc>
          <w:tcPr>
            <w:tcW w:w="6237" w:type="dxa"/>
          </w:tcPr>
          <w:p w:rsidR="002E1D0B" w:rsidRDefault="002E1D0B" w:rsidP="002E1D0B">
            <w:pPr>
              <w:spacing w:before="80" w:after="80" w:line="360" w:lineRule="auto"/>
            </w:pPr>
          </w:p>
        </w:tc>
      </w:tr>
      <w:tr w:rsidR="002E1D0B" w:rsidTr="00C76318">
        <w:tc>
          <w:tcPr>
            <w:tcW w:w="3397" w:type="dxa"/>
          </w:tcPr>
          <w:p w:rsidR="002E1D0B" w:rsidRDefault="002E1D0B" w:rsidP="002E1D0B">
            <w:pPr>
              <w:spacing w:before="80" w:after="80" w:line="360" w:lineRule="auto"/>
            </w:pPr>
            <w:r>
              <w:t>Date</w:t>
            </w:r>
          </w:p>
        </w:tc>
        <w:tc>
          <w:tcPr>
            <w:tcW w:w="6237" w:type="dxa"/>
          </w:tcPr>
          <w:p w:rsidR="002E1D0B" w:rsidRDefault="002E1D0B" w:rsidP="002E1D0B">
            <w:pPr>
              <w:spacing w:before="80" w:after="80" w:line="360" w:lineRule="auto"/>
            </w:pPr>
          </w:p>
        </w:tc>
      </w:tr>
    </w:tbl>
    <w:p w:rsidR="0045750A" w:rsidRPr="002E1D0B" w:rsidRDefault="0045750A">
      <w:r w:rsidRPr="002E1D0B">
        <w:br w:type="page"/>
      </w:r>
    </w:p>
    <w:p w:rsidR="00596743" w:rsidRPr="002E1D0B" w:rsidRDefault="00596743" w:rsidP="00596743">
      <w:pPr>
        <w:spacing w:before="120" w:after="120" w:line="240" w:lineRule="auto"/>
        <w:rPr>
          <w:b/>
        </w:rPr>
      </w:pPr>
      <w:r w:rsidRPr="002E1D0B">
        <w:rPr>
          <w:b/>
        </w:rPr>
        <w:lastRenderedPageBreak/>
        <w:t>Which employment sector does your business cover? (</w:t>
      </w:r>
      <w:r w:rsidR="005B524E" w:rsidRPr="002E1D0B">
        <w:rPr>
          <w:b/>
        </w:rPr>
        <w:t>Required</w:t>
      </w:r>
      <w:r w:rsidRPr="002E1D0B">
        <w:rPr>
          <w:b/>
        </w:rPr>
        <w:t>)</w:t>
      </w:r>
    </w:p>
    <w:p w:rsidR="00596743" w:rsidRPr="002E1D0B" w:rsidRDefault="00596743" w:rsidP="00596743">
      <w:pPr>
        <w:spacing w:before="120" w:after="120" w:line="240" w:lineRule="auto"/>
      </w:pPr>
      <w:r w:rsidRPr="002E1D0B">
        <w:rPr>
          <w:b/>
        </w:rPr>
        <w:t>Select your main sector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  <w:gridCol w:w="709"/>
      </w:tblGrid>
      <w:tr w:rsidR="00F32BFC" w:rsidRPr="002E1D0B" w:rsidTr="00377E2E">
        <w:tc>
          <w:tcPr>
            <w:tcW w:w="9464" w:type="dxa"/>
            <w:gridSpan w:val="2"/>
            <w:shd w:val="clear" w:color="auto" w:fill="000000" w:themeFill="text1"/>
          </w:tcPr>
          <w:p w:rsidR="00F32BFC" w:rsidRPr="002E1D0B" w:rsidRDefault="00F32BFC" w:rsidP="00C20AD3">
            <w:pPr>
              <w:spacing w:before="60" w:after="80" w:line="360" w:lineRule="auto"/>
              <w:rPr>
                <w:b/>
              </w:rPr>
            </w:pPr>
            <w:r w:rsidRPr="002E1D0B">
              <w:rPr>
                <w:b/>
              </w:rPr>
              <w:t>Employment sector – please select your main sector</w:t>
            </w:r>
          </w:p>
        </w:tc>
      </w:tr>
      <w:tr w:rsidR="00F32BFC" w:rsidRPr="002E1D0B" w:rsidTr="00377E2E">
        <w:trPr>
          <w:trHeight w:val="365"/>
        </w:trPr>
        <w:tc>
          <w:tcPr>
            <w:tcW w:w="8755" w:type="dxa"/>
            <w:vAlign w:val="center"/>
          </w:tcPr>
          <w:p w:rsidR="00F32BFC" w:rsidRPr="002E1D0B" w:rsidRDefault="00F32BFC" w:rsidP="00750F7E">
            <w:pPr>
              <w:spacing w:before="80" w:after="80"/>
            </w:pPr>
            <w:r w:rsidRPr="002E1D0B">
              <w:t>Administration/Office</w:t>
            </w:r>
            <w:r w:rsidR="00596743" w:rsidRPr="002E1D0B">
              <w:t xml:space="preserve"> including Public sector</w:t>
            </w:r>
          </w:p>
        </w:tc>
        <w:sdt>
          <w:sdtPr>
            <w:rPr>
              <w:sz w:val="28"/>
            </w:rPr>
            <w:id w:val="-211982944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F32BFC" w:rsidRPr="002E1D0B" w:rsidRDefault="00EB2C64" w:rsidP="00750F7E">
                <w:pPr>
                  <w:spacing w:before="80" w:after="80"/>
                  <w:rPr>
                    <w:sz w:val="28"/>
                  </w:rPr>
                </w:pPr>
                <w:r w:rsidRPr="002E1D0B">
                  <w:rPr>
                    <w:rFonts w:ascii="MS Gothic" w:eastAsia="MS Gothic" w:hAnsi="MS Gothic"/>
                    <w:sz w:val="28"/>
                  </w:rPr>
                  <w:t>☐</w:t>
                </w:r>
              </w:p>
            </w:tc>
          </w:sdtContent>
        </w:sdt>
      </w:tr>
      <w:tr w:rsidR="00EB2C64" w:rsidRPr="002E1D0B" w:rsidTr="00377E2E">
        <w:tc>
          <w:tcPr>
            <w:tcW w:w="8755" w:type="dxa"/>
            <w:vAlign w:val="center"/>
          </w:tcPr>
          <w:p w:rsidR="00EB2C64" w:rsidRPr="002E1D0B" w:rsidRDefault="00EB2C64" w:rsidP="00750F7E">
            <w:pPr>
              <w:spacing w:before="80" w:after="80"/>
            </w:pPr>
            <w:r w:rsidRPr="002E1D0B">
              <w:t>Agriculture/Horticulture</w:t>
            </w:r>
          </w:p>
        </w:tc>
        <w:sdt>
          <w:sdtPr>
            <w:rPr>
              <w:sz w:val="28"/>
            </w:rPr>
            <w:id w:val="1114165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EB2C64" w:rsidRPr="002E1D0B" w:rsidRDefault="00EB2C64" w:rsidP="00750F7E">
                <w:pPr>
                  <w:spacing w:before="80" w:after="80"/>
                  <w:rPr>
                    <w:sz w:val="28"/>
                  </w:rPr>
                </w:pPr>
                <w:r w:rsidRPr="002E1D0B">
                  <w:rPr>
                    <w:rFonts w:ascii="MS Gothic" w:eastAsia="MS Gothic" w:hAnsi="MS Gothic"/>
                    <w:sz w:val="28"/>
                  </w:rPr>
                  <w:t>☐</w:t>
                </w:r>
              </w:p>
            </w:tc>
          </w:sdtContent>
        </w:sdt>
      </w:tr>
      <w:tr w:rsidR="00EB2C64" w:rsidRPr="002E1D0B" w:rsidTr="00377E2E">
        <w:tc>
          <w:tcPr>
            <w:tcW w:w="8755" w:type="dxa"/>
            <w:vAlign w:val="center"/>
          </w:tcPr>
          <w:p w:rsidR="00EB2C64" w:rsidRPr="002E1D0B" w:rsidRDefault="00EB2C64" w:rsidP="00750F7E">
            <w:pPr>
              <w:spacing w:before="80" w:after="80"/>
            </w:pPr>
            <w:r w:rsidRPr="002E1D0B">
              <w:t>Armed Forces</w:t>
            </w:r>
          </w:p>
        </w:tc>
        <w:sdt>
          <w:sdtPr>
            <w:rPr>
              <w:sz w:val="28"/>
            </w:rPr>
            <w:id w:val="-140699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EB2C64" w:rsidRPr="002E1D0B" w:rsidRDefault="00EB2C64" w:rsidP="00750F7E">
                <w:pPr>
                  <w:spacing w:before="80" w:after="80"/>
                  <w:rPr>
                    <w:sz w:val="28"/>
                  </w:rPr>
                </w:pPr>
                <w:r w:rsidRPr="002E1D0B">
                  <w:rPr>
                    <w:rFonts w:ascii="MS Gothic" w:eastAsia="MS Gothic" w:hAnsi="MS Gothic"/>
                    <w:sz w:val="28"/>
                  </w:rPr>
                  <w:t>☐</w:t>
                </w:r>
              </w:p>
            </w:tc>
          </w:sdtContent>
        </w:sdt>
      </w:tr>
      <w:tr w:rsidR="00EB2C64" w:rsidRPr="002E1D0B" w:rsidTr="00377E2E">
        <w:tc>
          <w:tcPr>
            <w:tcW w:w="8755" w:type="dxa"/>
            <w:vAlign w:val="center"/>
          </w:tcPr>
          <w:p w:rsidR="00EB2C64" w:rsidRPr="002E1D0B" w:rsidRDefault="00EB2C64" w:rsidP="00750F7E">
            <w:pPr>
              <w:spacing w:before="80" w:after="80"/>
            </w:pPr>
            <w:r w:rsidRPr="002E1D0B">
              <w:t>Arts and Media</w:t>
            </w:r>
          </w:p>
        </w:tc>
        <w:sdt>
          <w:sdtPr>
            <w:rPr>
              <w:sz w:val="28"/>
            </w:rPr>
            <w:id w:val="-177393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EB2C64" w:rsidRPr="002E1D0B" w:rsidRDefault="00EB2C64" w:rsidP="00750F7E">
                <w:pPr>
                  <w:spacing w:before="80" w:after="80"/>
                  <w:rPr>
                    <w:sz w:val="28"/>
                  </w:rPr>
                </w:pPr>
                <w:r w:rsidRPr="002E1D0B">
                  <w:rPr>
                    <w:rFonts w:ascii="MS Gothic" w:eastAsia="MS Gothic" w:hAnsi="MS Gothic"/>
                    <w:sz w:val="28"/>
                  </w:rPr>
                  <w:t>☐</w:t>
                </w:r>
              </w:p>
            </w:tc>
          </w:sdtContent>
        </w:sdt>
      </w:tr>
      <w:tr w:rsidR="00EB2C64" w:rsidRPr="002E1D0B" w:rsidTr="00377E2E">
        <w:tc>
          <w:tcPr>
            <w:tcW w:w="8755" w:type="dxa"/>
            <w:vAlign w:val="center"/>
          </w:tcPr>
          <w:p w:rsidR="00EB2C64" w:rsidRPr="002E1D0B" w:rsidRDefault="00EB2C64" w:rsidP="00750F7E">
            <w:pPr>
              <w:spacing w:before="80" w:after="80"/>
            </w:pPr>
            <w:r w:rsidRPr="002E1D0B">
              <w:t>Beauty and Therapy</w:t>
            </w:r>
          </w:p>
        </w:tc>
        <w:sdt>
          <w:sdtPr>
            <w:rPr>
              <w:sz w:val="28"/>
            </w:rPr>
            <w:id w:val="-128495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EB2C64" w:rsidRPr="002E1D0B" w:rsidRDefault="00EB2C64" w:rsidP="00750F7E">
                <w:pPr>
                  <w:spacing w:before="80" w:after="80"/>
                  <w:rPr>
                    <w:sz w:val="28"/>
                  </w:rPr>
                </w:pPr>
                <w:r w:rsidRPr="002E1D0B">
                  <w:rPr>
                    <w:rFonts w:ascii="MS Gothic" w:eastAsia="MS Gothic" w:hAnsi="MS Gothic"/>
                    <w:sz w:val="28"/>
                  </w:rPr>
                  <w:t>☐</w:t>
                </w:r>
              </w:p>
            </w:tc>
          </w:sdtContent>
        </w:sdt>
      </w:tr>
      <w:tr w:rsidR="00EB2C64" w:rsidRPr="002E1D0B" w:rsidTr="00377E2E">
        <w:tc>
          <w:tcPr>
            <w:tcW w:w="8755" w:type="dxa"/>
            <w:vAlign w:val="center"/>
          </w:tcPr>
          <w:p w:rsidR="00EB2C64" w:rsidRPr="002E1D0B" w:rsidRDefault="00EB2C64" w:rsidP="00750F7E">
            <w:pPr>
              <w:spacing w:before="80" w:after="80"/>
            </w:pPr>
            <w:r w:rsidRPr="002E1D0B">
              <w:t>Care/Childcare/Social Care</w:t>
            </w:r>
          </w:p>
        </w:tc>
        <w:sdt>
          <w:sdtPr>
            <w:rPr>
              <w:sz w:val="28"/>
            </w:rPr>
            <w:id w:val="-161451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EB2C64" w:rsidRPr="002E1D0B" w:rsidRDefault="00EB2C64" w:rsidP="00750F7E">
                <w:pPr>
                  <w:spacing w:before="80" w:after="80"/>
                  <w:rPr>
                    <w:sz w:val="28"/>
                  </w:rPr>
                </w:pPr>
                <w:r w:rsidRPr="002E1D0B">
                  <w:rPr>
                    <w:rFonts w:ascii="MS Gothic" w:eastAsia="MS Gothic" w:hAnsi="MS Gothic"/>
                    <w:sz w:val="28"/>
                  </w:rPr>
                  <w:t>☐</w:t>
                </w:r>
              </w:p>
            </w:tc>
          </w:sdtContent>
        </w:sdt>
      </w:tr>
      <w:tr w:rsidR="00EB2C64" w:rsidRPr="002E1D0B" w:rsidTr="00377E2E">
        <w:tc>
          <w:tcPr>
            <w:tcW w:w="8755" w:type="dxa"/>
            <w:vAlign w:val="center"/>
          </w:tcPr>
          <w:p w:rsidR="00EB2C64" w:rsidRPr="002E1D0B" w:rsidRDefault="00EB2C64" w:rsidP="00750F7E">
            <w:pPr>
              <w:spacing w:before="80" w:after="80"/>
            </w:pPr>
            <w:r w:rsidRPr="002E1D0B">
              <w:t>Construction Trades</w:t>
            </w:r>
          </w:p>
        </w:tc>
        <w:sdt>
          <w:sdtPr>
            <w:rPr>
              <w:sz w:val="28"/>
            </w:rPr>
            <w:id w:val="-1523080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EB2C64" w:rsidRPr="002E1D0B" w:rsidRDefault="00EB2C64" w:rsidP="00750F7E">
                <w:pPr>
                  <w:spacing w:before="80" w:after="80"/>
                  <w:rPr>
                    <w:sz w:val="28"/>
                  </w:rPr>
                </w:pPr>
                <w:r w:rsidRPr="002E1D0B">
                  <w:rPr>
                    <w:rFonts w:ascii="MS Gothic" w:eastAsia="MS Gothic" w:hAnsi="MS Gothic"/>
                    <w:sz w:val="28"/>
                  </w:rPr>
                  <w:t>☐</w:t>
                </w:r>
              </w:p>
            </w:tc>
          </w:sdtContent>
        </w:sdt>
      </w:tr>
      <w:tr w:rsidR="00EB2C64" w:rsidRPr="002E1D0B" w:rsidTr="00377E2E">
        <w:tc>
          <w:tcPr>
            <w:tcW w:w="8755" w:type="dxa"/>
            <w:vAlign w:val="center"/>
          </w:tcPr>
          <w:p w:rsidR="00EB2C64" w:rsidRPr="002E1D0B" w:rsidRDefault="00EB2C64" w:rsidP="00750F7E">
            <w:pPr>
              <w:spacing w:before="80" w:after="80"/>
            </w:pPr>
            <w:r w:rsidRPr="002E1D0B">
              <w:t>Contact Centre</w:t>
            </w:r>
          </w:p>
        </w:tc>
        <w:sdt>
          <w:sdtPr>
            <w:rPr>
              <w:sz w:val="28"/>
            </w:rPr>
            <w:id w:val="-93196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EB2C64" w:rsidRPr="002E1D0B" w:rsidRDefault="00EB2C64" w:rsidP="00750F7E">
                <w:pPr>
                  <w:spacing w:before="80" w:after="80"/>
                  <w:rPr>
                    <w:sz w:val="28"/>
                  </w:rPr>
                </w:pPr>
                <w:r w:rsidRPr="002E1D0B">
                  <w:rPr>
                    <w:rFonts w:ascii="MS Gothic" w:eastAsia="MS Gothic" w:hAnsi="MS Gothic"/>
                    <w:sz w:val="28"/>
                  </w:rPr>
                  <w:t>☐</w:t>
                </w:r>
              </w:p>
            </w:tc>
          </w:sdtContent>
        </w:sdt>
      </w:tr>
      <w:tr w:rsidR="00EB2C64" w:rsidRPr="002E1D0B" w:rsidTr="00377E2E">
        <w:tc>
          <w:tcPr>
            <w:tcW w:w="8755" w:type="dxa"/>
            <w:vAlign w:val="center"/>
          </w:tcPr>
          <w:p w:rsidR="00EB2C64" w:rsidRPr="002E1D0B" w:rsidRDefault="00EB2C64" w:rsidP="00750F7E">
            <w:pPr>
              <w:spacing w:before="80" w:after="80"/>
            </w:pPr>
            <w:r w:rsidRPr="002E1D0B">
              <w:t>Customer service</w:t>
            </w:r>
          </w:p>
        </w:tc>
        <w:sdt>
          <w:sdtPr>
            <w:rPr>
              <w:sz w:val="28"/>
            </w:rPr>
            <w:id w:val="-2090524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EB2C64" w:rsidRPr="002E1D0B" w:rsidRDefault="00EB2C64" w:rsidP="00750F7E">
                <w:pPr>
                  <w:spacing w:before="80" w:after="80"/>
                  <w:rPr>
                    <w:sz w:val="28"/>
                  </w:rPr>
                </w:pPr>
                <w:r w:rsidRPr="002E1D0B">
                  <w:rPr>
                    <w:rFonts w:ascii="MS Gothic" w:eastAsia="MS Gothic" w:hAnsi="MS Gothic"/>
                    <w:sz w:val="28"/>
                  </w:rPr>
                  <w:t>☐</w:t>
                </w:r>
              </w:p>
            </w:tc>
          </w:sdtContent>
        </w:sdt>
      </w:tr>
      <w:tr w:rsidR="00EB2C64" w:rsidRPr="002E1D0B" w:rsidTr="00377E2E">
        <w:tc>
          <w:tcPr>
            <w:tcW w:w="8755" w:type="dxa"/>
            <w:vAlign w:val="center"/>
          </w:tcPr>
          <w:p w:rsidR="00EB2C64" w:rsidRPr="002E1D0B" w:rsidRDefault="00EB2C64" w:rsidP="00750F7E">
            <w:pPr>
              <w:spacing w:before="80" w:after="80"/>
            </w:pPr>
            <w:r w:rsidRPr="002E1D0B">
              <w:t>Education / Teaching</w:t>
            </w:r>
          </w:p>
        </w:tc>
        <w:sdt>
          <w:sdtPr>
            <w:rPr>
              <w:sz w:val="28"/>
            </w:rPr>
            <w:id w:val="-822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EB2C64" w:rsidRPr="002E1D0B" w:rsidRDefault="00EB2C64" w:rsidP="00750F7E">
                <w:pPr>
                  <w:spacing w:before="80" w:after="80"/>
                  <w:rPr>
                    <w:sz w:val="28"/>
                  </w:rPr>
                </w:pPr>
                <w:r w:rsidRPr="002E1D0B">
                  <w:rPr>
                    <w:rFonts w:ascii="MS Gothic" w:eastAsia="MS Gothic" w:hAnsi="MS Gothic"/>
                    <w:sz w:val="28"/>
                  </w:rPr>
                  <w:t>☐</w:t>
                </w:r>
              </w:p>
            </w:tc>
          </w:sdtContent>
        </w:sdt>
      </w:tr>
      <w:tr w:rsidR="00EB2C64" w:rsidRPr="002E1D0B" w:rsidTr="00377E2E">
        <w:tc>
          <w:tcPr>
            <w:tcW w:w="8755" w:type="dxa"/>
            <w:vAlign w:val="center"/>
          </w:tcPr>
          <w:p w:rsidR="00EB2C64" w:rsidRPr="002E1D0B" w:rsidRDefault="00EB2C64" w:rsidP="00750F7E">
            <w:pPr>
              <w:spacing w:before="80" w:after="80"/>
            </w:pPr>
            <w:r w:rsidRPr="002E1D0B">
              <w:t>Energy/Utilities/Environment</w:t>
            </w:r>
          </w:p>
        </w:tc>
        <w:sdt>
          <w:sdtPr>
            <w:rPr>
              <w:sz w:val="28"/>
            </w:rPr>
            <w:id w:val="657573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EB2C64" w:rsidRPr="002E1D0B" w:rsidRDefault="00EB2C64" w:rsidP="00750F7E">
                <w:pPr>
                  <w:spacing w:before="80" w:after="80"/>
                  <w:rPr>
                    <w:sz w:val="28"/>
                  </w:rPr>
                </w:pPr>
                <w:r w:rsidRPr="002E1D0B">
                  <w:rPr>
                    <w:rFonts w:ascii="MS Gothic" w:eastAsia="MS Gothic" w:hAnsi="MS Gothic"/>
                    <w:sz w:val="28"/>
                  </w:rPr>
                  <w:t>☐</w:t>
                </w:r>
              </w:p>
            </w:tc>
          </w:sdtContent>
        </w:sdt>
      </w:tr>
      <w:tr w:rsidR="00B95400" w:rsidRPr="002E1D0B" w:rsidTr="00377E2E">
        <w:tc>
          <w:tcPr>
            <w:tcW w:w="8755" w:type="dxa"/>
            <w:vAlign w:val="center"/>
          </w:tcPr>
          <w:p w:rsidR="00B95400" w:rsidRPr="002E1D0B" w:rsidRDefault="00B95400" w:rsidP="00750F7E">
            <w:pPr>
              <w:spacing w:before="80" w:after="80"/>
            </w:pPr>
            <w:r w:rsidRPr="002E1D0B">
              <w:t>Facilities Management</w:t>
            </w:r>
          </w:p>
        </w:tc>
        <w:sdt>
          <w:sdtPr>
            <w:rPr>
              <w:sz w:val="28"/>
            </w:rPr>
            <w:id w:val="-1639174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95400" w:rsidRPr="002E1D0B" w:rsidRDefault="00B95400" w:rsidP="00750F7E">
                <w:pPr>
                  <w:spacing w:before="80" w:after="80"/>
                  <w:rPr>
                    <w:sz w:val="28"/>
                  </w:rPr>
                </w:pPr>
                <w:r w:rsidRPr="002E1D0B">
                  <w:rPr>
                    <w:rFonts w:ascii="MS Gothic" w:eastAsia="MS Gothic" w:hAnsi="MS Gothic"/>
                    <w:sz w:val="28"/>
                  </w:rPr>
                  <w:t>☐</w:t>
                </w:r>
              </w:p>
            </w:tc>
          </w:sdtContent>
        </w:sdt>
      </w:tr>
      <w:tr w:rsidR="00B95400" w:rsidRPr="002E1D0B" w:rsidTr="00377E2E">
        <w:tc>
          <w:tcPr>
            <w:tcW w:w="8755" w:type="dxa"/>
            <w:vAlign w:val="center"/>
          </w:tcPr>
          <w:p w:rsidR="00B95400" w:rsidRPr="002E1D0B" w:rsidRDefault="00B95400" w:rsidP="00750F7E">
            <w:pPr>
              <w:spacing w:before="80" w:after="80"/>
            </w:pPr>
            <w:r w:rsidRPr="002E1D0B">
              <w:t>Financial Services</w:t>
            </w:r>
          </w:p>
        </w:tc>
        <w:sdt>
          <w:sdtPr>
            <w:rPr>
              <w:sz w:val="28"/>
            </w:rPr>
            <w:id w:val="-48354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95400" w:rsidRPr="002E1D0B" w:rsidRDefault="00B95400" w:rsidP="00750F7E">
                <w:pPr>
                  <w:spacing w:before="80" w:after="80"/>
                  <w:rPr>
                    <w:sz w:val="28"/>
                  </w:rPr>
                </w:pPr>
                <w:r w:rsidRPr="002E1D0B">
                  <w:rPr>
                    <w:rFonts w:ascii="MS Gothic" w:eastAsia="MS Gothic" w:hAnsi="MS Gothic"/>
                    <w:sz w:val="28"/>
                  </w:rPr>
                  <w:t>☐</w:t>
                </w:r>
              </w:p>
            </w:tc>
          </w:sdtContent>
        </w:sdt>
      </w:tr>
      <w:tr w:rsidR="00B95400" w:rsidRPr="002E1D0B" w:rsidTr="00377E2E">
        <w:tc>
          <w:tcPr>
            <w:tcW w:w="8755" w:type="dxa"/>
            <w:vAlign w:val="center"/>
          </w:tcPr>
          <w:p w:rsidR="00B95400" w:rsidRPr="002E1D0B" w:rsidRDefault="00B95400" w:rsidP="00750F7E">
            <w:pPr>
              <w:spacing w:before="80" w:after="80"/>
            </w:pPr>
            <w:r w:rsidRPr="002E1D0B">
              <w:t>Health</w:t>
            </w:r>
          </w:p>
        </w:tc>
        <w:sdt>
          <w:sdtPr>
            <w:rPr>
              <w:sz w:val="28"/>
            </w:rPr>
            <w:id w:val="-107265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95400" w:rsidRPr="002E1D0B" w:rsidRDefault="00B95400" w:rsidP="00750F7E">
                <w:pPr>
                  <w:spacing w:before="80" w:after="80"/>
                  <w:rPr>
                    <w:sz w:val="28"/>
                  </w:rPr>
                </w:pPr>
                <w:r w:rsidRPr="002E1D0B">
                  <w:rPr>
                    <w:rFonts w:ascii="MS Gothic" w:eastAsia="MS Gothic" w:hAnsi="MS Gothic"/>
                    <w:sz w:val="28"/>
                  </w:rPr>
                  <w:t>☐</w:t>
                </w:r>
              </w:p>
            </w:tc>
          </w:sdtContent>
        </w:sdt>
      </w:tr>
      <w:tr w:rsidR="00B95400" w:rsidRPr="002E1D0B" w:rsidTr="00377E2E">
        <w:tc>
          <w:tcPr>
            <w:tcW w:w="8755" w:type="dxa"/>
            <w:vAlign w:val="center"/>
          </w:tcPr>
          <w:p w:rsidR="00B95400" w:rsidRPr="002E1D0B" w:rsidRDefault="00B95400" w:rsidP="00750F7E">
            <w:pPr>
              <w:spacing w:before="80" w:after="80"/>
            </w:pPr>
            <w:r w:rsidRPr="002E1D0B">
              <w:t>Hospitality, Leisure and Tourism</w:t>
            </w:r>
          </w:p>
        </w:tc>
        <w:sdt>
          <w:sdtPr>
            <w:rPr>
              <w:sz w:val="28"/>
            </w:rPr>
            <w:id w:val="-112901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95400" w:rsidRPr="002E1D0B" w:rsidRDefault="00B95400" w:rsidP="00750F7E">
                <w:pPr>
                  <w:spacing w:before="80" w:after="80"/>
                  <w:rPr>
                    <w:sz w:val="28"/>
                  </w:rPr>
                </w:pPr>
                <w:r w:rsidRPr="002E1D0B">
                  <w:rPr>
                    <w:rFonts w:ascii="MS Gothic" w:eastAsia="MS Gothic" w:hAnsi="MS Gothic"/>
                    <w:sz w:val="28"/>
                  </w:rPr>
                  <w:t>☐</w:t>
                </w:r>
              </w:p>
            </w:tc>
          </w:sdtContent>
        </w:sdt>
      </w:tr>
      <w:tr w:rsidR="00B95400" w:rsidRPr="002E1D0B" w:rsidTr="00377E2E">
        <w:tc>
          <w:tcPr>
            <w:tcW w:w="8755" w:type="dxa"/>
            <w:vAlign w:val="center"/>
          </w:tcPr>
          <w:p w:rsidR="00B95400" w:rsidRPr="002E1D0B" w:rsidRDefault="00B95400" w:rsidP="00750F7E">
            <w:pPr>
              <w:spacing w:before="80" w:after="80"/>
            </w:pPr>
            <w:r w:rsidRPr="002E1D0B">
              <w:t>Information Technology and Telecoms</w:t>
            </w:r>
          </w:p>
        </w:tc>
        <w:sdt>
          <w:sdtPr>
            <w:rPr>
              <w:sz w:val="28"/>
            </w:rPr>
            <w:id w:val="-114019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95400" w:rsidRPr="002E1D0B" w:rsidRDefault="00B95400" w:rsidP="00750F7E">
                <w:pPr>
                  <w:spacing w:before="80" w:after="80"/>
                  <w:rPr>
                    <w:sz w:val="28"/>
                  </w:rPr>
                </w:pPr>
                <w:r w:rsidRPr="002E1D0B">
                  <w:rPr>
                    <w:rFonts w:ascii="MS Gothic" w:eastAsia="MS Gothic" w:hAnsi="MS Gothic"/>
                    <w:sz w:val="28"/>
                  </w:rPr>
                  <w:t>☐</w:t>
                </w:r>
              </w:p>
            </w:tc>
          </w:sdtContent>
        </w:sdt>
      </w:tr>
      <w:tr w:rsidR="00B95400" w:rsidRPr="002E1D0B" w:rsidTr="00377E2E">
        <w:tc>
          <w:tcPr>
            <w:tcW w:w="8755" w:type="dxa"/>
            <w:vAlign w:val="center"/>
          </w:tcPr>
          <w:p w:rsidR="00B95400" w:rsidRPr="002E1D0B" w:rsidRDefault="00B95400" w:rsidP="00750F7E">
            <w:pPr>
              <w:spacing w:before="80" w:after="80"/>
            </w:pPr>
            <w:r w:rsidRPr="002E1D0B">
              <w:t>Manufacturing &amp; Engineering</w:t>
            </w:r>
          </w:p>
        </w:tc>
        <w:sdt>
          <w:sdtPr>
            <w:rPr>
              <w:sz w:val="28"/>
            </w:rPr>
            <w:id w:val="131298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95400" w:rsidRPr="002E1D0B" w:rsidRDefault="00B95400" w:rsidP="00750F7E">
                <w:pPr>
                  <w:spacing w:before="80" w:after="80"/>
                  <w:rPr>
                    <w:sz w:val="28"/>
                  </w:rPr>
                </w:pPr>
                <w:r w:rsidRPr="002E1D0B">
                  <w:rPr>
                    <w:rFonts w:ascii="MS Gothic" w:eastAsia="MS Gothic" w:hAnsi="MS Gothic"/>
                    <w:sz w:val="28"/>
                  </w:rPr>
                  <w:t>☐</w:t>
                </w:r>
              </w:p>
            </w:tc>
          </w:sdtContent>
        </w:sdt>
      </w:tr>
      <w:tr w:rsidR="00B95400" w:rsidRPr="002E1D0B" w:rsidTr="00377E2E">
        <w:tc>
          <w:tcPr>
            <w:tcW w:w="8755" w:type="dxa"/>
            <w:vAlign w:val="center"/>
          </w:tcPr>
          <w:p w:rsidR="00B95400" w:rsidRPr="002E1D0B" w:rsidRDefault="00B95400" w:rsidP="00750F7E">
            <w:pPr>
              <w:spacing w:before="80" w:after="80"/>
            </w:pPr>
            <w:r w:rsidRPr="002E1D0B">
              <w:t>Retail/Sales</w:t>
            </w:r>
          </w:p>
        </w:tc>
        <w:sdt>
          <w:sdtPr>
            <w:rPr>
              <w:sz w:val="28"/>
            </w:rPr>
            <w:id w:val="3632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95400" w:rsidRPr="002E1D0B" w:rsidRDefault="00750F7E" w:rsidP="00750F7E">
                <w:pPr>
                  <w:spacing w:before="80" w:after="80"/>
                  <w:rPr>
                    <w:sz w:val="28"/>
                  </w:rPr>
                </w:pPr>
                <w:r w:rsidRPr="002E1D0B">
                  <w:rPr>
                    <w:rFonts w:ascii="MS Gothic" w:eastAsia="MS Gothic" w:hAnsi="MS Gothic"/>
                    <w:sz w:val="28"/>
                  </w:rPr>
                  <w:t>☐</w:t>
                </w:r>
              </w:p>
            </w:tc>
          </w:sdtContent>
        </w:sdt>
      </w:tr>
      <w:tr w:rsidR="00750F7E" w:rsidRPr="002E1D0B" w:rsidTr="00377E2E">
        <w:tc>
          <w:tcPr>
            <w:tcW w:w="8755" w:type="dxa"/>
            <w:vAlign w:val="center"/>
          </w:tcPr>
          <w:p w:rsidR="00750F7E" w:rsidRPr="002E1D0B" w:rsidRDefault="00750F7E" w:rsidP="00750F7E">
            <w:pPr>
              <w:spacing w:before="80" w:after="80"/>
            </w:pPr>
            <w:r w:rsidRPr="002E1D0B">
              <w:t>Recruitment Agencies</w:t>
            </w:r>
          </w:p>
        </w:tc>
        <w:sdt>
          <w:sdtPr>
            <w:rPr>
              <w:sz w:val="28"/>
            </w:rPr>
            <w:id w:val="-494184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750F7E" w:rsidRPr="002E1D0B" w:rsidRDefault="00750F7E" w:rsidP="00750F7E">
                <w:pPr>
                  <w:spacing w:before="80" w:after="80"/>
                  <w:rPr>
                    <w:sz w:val="28"/>
                  </w:rPr>
                </w:pPr>
                <w:r w:rsidRPr="002E1D0B">
                  <w:rPr>
                    <w:rFonts w:ascii="MS Gothic" w:eastAsia="MS Gothic" w:hAnsi="MS Gothic"/>
                    <w:sz w:val="28"/>
                  </w:rPr>
                  <w:t>☐</w:t>
                </w:r>
              </w:p>
            </w:tc>
          </w:sdtContent>
        </w:sdt>
      </w:tr>
      <w:tr w:rsidR="00B95400" w:rsidRPr="002E1D0B" w:rsidTr="00377E2E">
        <w:tc>
          <w:tcPr>
            <w:tcW w:w="8755" w:type="dxa"/>
            <w:vAlign w:val="center"/>
          </w:tcPr>
          <w:p w:rsidR="00B95400" w:rsidRPr="002E1D0B" w:rsidRDefault="00B95400" w:rsidP="00750F7E">
            <w:pPr>
              <w:spacing w:before="80" w:after="80"/>
            </w:pPr>
            <w:r w:rsidRPr="002E1D0B">
              <w:t>Security and Safety</w:t>
            </w:r>
          </w:p>
        </w:tc>
        <w:sdt>
          <w:sdtPr>
            <w:rPr>
              <w:sz w:val="28"/>
            </w:rPr>
            <w:id w:val="-53049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95400" w:rsidRPr="002E1D0B" w:rsidRDefault="00B95400" w:rsidP="00750F7E">
                <w:pPr>
                  <w:spacing w:before="80" w:after="80"/>
                  <w:rPr>
                    <w:sz w:val="28"/>
                  </w:rPr>
                </w:pPr>
                <w:r w:rsidRPr="002E1D0B">
                  <w:rPr>
                    <w:rFonts w:ascii="MS Gothic" w:eastAsia="MS Gothic" w:hAnsi="MS Gothic"/>
                    <w:sz w:val="28"/>
                  </w:rPr>
                  <w:t>☐</w:t>
                </w:r>
              </w:p>
            </w:tc>
          </w:sdtContent>
        </w:sdt>
      </w:tr>
      <w:tr w:rsidR="00B95400" w:rsidRPr="002E1D0B" w:rsidTr="00377E2E">
        <w:tc>
          <w:tcPr>
            <w:tcW w:w="8755" w:type="dxa"/>
            <w:vAlign w:val="center"/>
          </w:tcPr>
          <w:p w:rsidR="00B95400" w:rsidRPr="002E1D0B" w:rsidRDefault="00B95400" w:rsidP="00750F7E">
            <w:pPr>
              <w:spacing w:before="80" w:after="80"/>
            </w:pPr>
            <w:r w:rsidRPr="002E1D0B">
              <w:t>Sports &amp; Recreation</w:t>
            </w:r>
          </w:p>
        </w:tc>
        <w:sdt>
          <w:sdtPr>
            <w:rPr>
              <w:sz w:val="28"/>
            </w:rPr>
            <w:id w:val="-1327199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95400" w:rsidRPr="002E1D0B" w:rsidRDefault="00B95400" w:rsidP="00750F7E">
                <w:pPr>
                  <w:spacing w:before="80" w:after="80"/>
                  <w:rPr>
                    <w:sz w:val="28"/>
                  </w:rPr>
                </w:pPr>
                <w:r w:rsidRPr="002E1D0B">
                  <w:rPr>
                    <w:rFonts w:ascii="MS Gothic" w:eastAsia="MS Gothic" w:hAnsi="MS Gothic"/>
                    <w:sz w:val="28"/>
                  </w:rPr>
                  <w:t>☐</w:t>
                </w:r>
              </w:p>
            </w:tc>
          </w:sdtContent>
        </w:sdt>
      </w:tr>
      <w:tr w:rsidR="00B95400" w:rsidRPr="002E1D0B" w:rsidTr="00377E2E">
        <w:tc>
          <w:tcPr>
            <w:tcW w:w="8755" w:type="dxa"/>
            <w:vAlign w:val="center"/>
          </w:tcPr>
          <w:p w:rsidR="00B95400" w:rsidRPr="002E1D0B" w:rsidRDefault="00B95400" w:rsidP="00750F7E">
            <w:pPr>
              <w:spacing w:before="80" w:after="80"/>
            </w:pPr>
            <w:r w:rsidRPr="002E1D0B">
              <w:t>Transport and logistics</w:t>
            </w:r>
          </w:p>
        </w:tc>
        <w:sdt>
          <w:sdtPr>
            <w:rPr>
              <w:sz w:val="28"/>
            </w:rPr>
            <w:id w:val="2028517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95400" w:rsidRPr="002E1D0B" w:rsidRDefault="00B95400" w:rsidP="00750F7E">
                <w:pPr>
                  <w:spacing w:before="80" w:after="80"/>
                  <w:rPr>
                    <w:sz w:val="28"/>
                  </w:rPr>
                </w:pPr>
                <w:r w:rsidRPr="002E1D0B">
                  <w:rPr>
                    <w:rFonts w:ascii="MS Gothic" w:eastAsia="MS Gothic" w:hAnsi="MS Gothic"/>
                    <w:sz w:val="28"/>
                  </w:rPr>
                  <w:t>☐</w:t>
                </w:r>
              </w:p>
            </w:tc>
          </w:sdtContent>
        </w:sdt>
      </w:tr>
      <w:tr w:rsidR="00B95400" w:rsidRPr="002E1D0B" w:rsidTr="00377E2E">
        <w:tc>
          <w:tcPr>
            <w:tcW w:w="8755" w:type="dxa"/>
            <w:vAlign w:val="center"/>
          </w:tcPr>
          <w:p w:rsidR="00B95400" w:rsidRPr="002E1D0B" w:rsidRDefault="00B95400" w:rsidP="00750F7E">
            <w:pPr>
              <w:spacing w:before="80" w:after="80"/>
            </w:pPr>
            <w:r w:rsidRPr="002E1D0B">
              <w:t>Warehouse &amp; Forklift</w:t>
            </w:r>
          </w:p>
        </w:tc>
        <w:sdt>
          <w:sdtPr>
            <w:rPr>
              <w:sz w:val="28"/>
            </w:rPr>
            <w:id w:val="163497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95400" w:rsidRPr="002E1D0B" w:rsidRDefault="00B95400" w:rsidP="00750F7E">
                <w:pPr>
                  <w:spacing w:before="80" w:after="80"/>
                  <w:rPr>
                    <w:sz w:val="28"/>
                  </w:rPr>
                </w:pPr>
                <w:r w:rsidRPr="002E1D0B">
                  <w:rPr>
                    <w:rFonts w:ascii="MS Gothic" w:eastAsia="MS Gothic" w:hAnsi="MS Gothic"/>
                    <w:sz w:val="28"/>
                  </w:rPr>
                  <w:t>☐</w:t>
                </w:r>
              </w:p>
            </w:tc>
          </w:sdtContent>
        </w:sdt>
      </w:tr>
      <w:tr w:rsidR="00B95400" w:rsidRPr="002E1D0B" w:rsidTr="00377E2E">
        <w:tc>
          <w:tcPr>
            <w:tcW w:w="8755" w:type="dxa"/>
            <w:vAlign w:val="center"/>
          </w:tcPr>
          <w:p w:rsidR="00B95400" w:rsidRPr="002E1D0B" w:rsidRDefault="00B95400" w:rsidP="00750F7E">
            <w:pPr>
              <w:spacing w:before="80" w:after="80"/>
            </w:pPr>
            <w:r w:rsidRPr="002E1D0B">
              <w:t>Voluntary, Charity &amp; Social Enterprise</w:t>
            </w:r>
          </w:p>
        </w:tc>
        <w:sdt>
          <w:sdtPr>
            <w:rPr>
              <w:sz w:val="28"/>
            </w:rPr>
            <w:id w:val="1185710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95400" w:rsidRPr="002E1D0B" w:rsidRDefault="00B95400" w:rsidP="00750F7E">
                <w:pPr>
                  <w:spacing w:before="80" w:after="80"/>
                  <w:rPr>
                    <w:sz w:val="28"/>
                  </w:rPr>
                </w:pPr>
                <w:r w:rsidRPr="002E1D0B">
                  <w:rPr>
                    <w:rFonts w:ascii="MS Gothic" w:eastAsia="MS Gothic" w:hAnsi="MS Gothic"/>
                    <w:sz w:val="28"/>
                  </w:rPr>
                  <w:t>☐</w:t>
                </w:r>
              </w:p>
            </w:tc>
          </w:sdtContent>
        </w:sdt>
      </w:tr>
      <w:tr w:rsidR="00B95400" w:rsidRPr="002E1D0B" w:rsidTr="00377E2E">
        <w:tc>
          <w:tcPr>
            <w:tcW w:w="8755" w:type="dxa"/>
            <w:vAlign w:val="center"/>
          </w:tcPr>
          <w:p w:rsidR="00B95400" w:rsidRPr="002E1D0B" w:rsidRDefault="00B95400" w:rsidP="00750F7E">
            <w:pPr>
              <w:spacing w:before="80" w:after="80"/>
            </w:pPr>
            <w:r w:rsidRPr="002E1D0B">
              <w:t>Other</w:t>
            </w:r>
          </w:p>
        </w:tc>
        <w:sdt>
          <w:sdtPr>
            <w:rPr>
              <w:sz w:val="28"/>
            </w:rPr>
            <w:id w:val="114169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95400" w:rsidRPr="002E1D0B" w:rsidRDefault="00B95400" w:rsidP="00750F7E">
                <w:pPr>
                  <w:spacing w:before="80" w:after="80"/>
                  <w:rPr>
                    <w:sz w:val="28"/>
                  </w:rPr>
                </w:pPr>
                <w:r w:rsidRPr="002E1D0B">
                  <w:rPr>
                    <w:rFonts w:ascii="MS Gothic" w:eastAsia="MS Gothic" w:hAnsi="MS Gothic"/>
                    <w:sz w:val="28"/>
                  </w:rPr>
                  <w:t>☐</w:t>
                </w:r>
              </w:p>
            </w:tc>
          </w:sdtContent>
        </w:sdt>
      </w:tr>
    </w:tbl>
    <w:p w:rsidR="0045750A" w:rsidRPr="002E1D0B" w:rsidRDefault="0045750A">
      <w:pPr>
        <w:rPr>
          <w:b/>
          <w:bCs/>
        </w:rPr>
      </w:pPr>
      <w:r w:rsidRPr="002E1D0B">
        <w:rPr>
          <w:b/>
          <w:bCs/>
        </w:rPr>
        <w:br w:type="page"/>
      </w:r>
    </w:p>
    <w:p w:rsidR="00536AB6" w:rsidRPr="002E1D0B" w:rsidRDefault="00536AB6" w:rsidP="00577D90">
      <w:pPr>
        <w:spacing w:before="120" w:after="120" w:line="360" w:lineRule="auto"/>
        <w:rPr>
          <w:b/>
          <w:bCs/>
        </w:rPr>
      </w:pPr>
      <w:r w:rsidRPr="002E1D0B">
        <w:rPr>
          <w:b/>
          <w:bCs/>
        </w:rPr>
        <w:lastRenderedPageBreak/>
        <w:t>Disability Confident</w:t>
      </w:r>
      <w:r w:rsidR="007626DF" w:rsidRPr="002E1D0B">
        <w:rPr>
          <w:b/>
          <w:bCs/>
        </w:rPr>
        <w:t xml:space="preserve"> Committed</w:t>
      </w:r>
    </w:p>
    <w:p w:rsidR="00485914" w:rsidRPr="002E1D0B" w:rsidRDefault="00485914" w:rsidP="00577D90">
      <w:pPr>
        <w:spacing w:before="120" w:after="120" w:line="360" w:lineRule="auto"/>
        <w:rPr>
          <w:bCs/>
          <w:iCs/>
        </w:rPr>
      </w:pPr>
      <w:r w:rsidRPr="002E1D0B">
        <w:rPr>
          <w:bCs/>
        </w:rPr>
        <w:t xml:space="preserve">To become Disability Confident Committed </w:t>
      </w:r>
      <w:r w:rsidR="00694C66" w:rsidRPr="002E1D0B">
        <w:rPr>
          <w:bCs/>
        </w:rPr>
        <w:t xml:space="preserve">employer </w:t>
      </w:r>
      <w:r w:rsidRPr="002E1D0B">
        <w:rPr>
          <w:bCs/>
          <w:iCs/>
        </w:rPr>
        <w:t>and start your Disability Confident journey, you will need to consider the commitments below.</w:t>
      </w:r>
    </w:p>
    <w:p w:rsidR="00485914" w:rsidRPr="002E1D0B" w:rsidRDefault="00485914" w:rsidP="00577D90">
      <w:pPr>
        <w:spacing w:before="120" w:after="120" w:line="360" w:lineRule="auto"/>
        <w:rPr>
          <w:bCs/>
          <w:iCs/>
        </w:rPr>
      </w:pPr>
      <w:r w:rsidRPr="002E1D0B">
        <w:rPr>
          <w:b/>
          <w:bCs/>
          <w:iCs/>
        </w:rPr>
        <w:t>At this level you will be committing to the 5 actions below</w:t>
      </w:r>
      <w:r w:rsidRPr="002E1D0B">
        <w:rPr>
          <w:bCs/>
          <w:iCs/>
        </w:rPr>
        <w:t xml:space="preserve">, and will also commit to at least one activity from the activity list. You should expect that you can deliver on these </w:t>
      </w:r>
      <w:r w:rsidR="00C83F51" w:rsidRPr="002E1D0B">
        <w:rPr>
          <w:bCs/>
          <w:iCs/>
        </w:rPr>
        <w:t>actions</w:t>
      </w:r>
      <w:r w:rsidRPr="002E1D0B">
        <w:rPr>
          <w:bCs/>
          <w:iCs/>
        </w:rPr>
        <w:t xml:space="preserve"> within the </w:t>
      </w:r>
      <w:r w:rsidRPr="002E1D0B">
        <w:rPr>
          <w:b/>
          <w:bCs/>
          <w:iCs/>
        </w:rPr>
        <w:t>next 12 months</w:t>
      </w:r>
      <w:r w:rsidRPr="002E1D0B">
        <w:rPr>
          <w:bCs/>
          <w:iCs/>
        </w:rPr>
        <w:t xml:space="preserve">. </w:t>
      </w:r>
    </w:p>
    <w:p w:rsidR="00485914" w:rsidRPr="002E1D0B" w:rsidRDefault="00577D90" w:rsidP="00577D90">
      <w:pPr>
        <w:spacing w:before="120" w:after="120" w:line="360" w:lineRule="auto"/>
        <w:rPr>
          <w:b/>
          <w:bCs/>
        </w:rPr>
      </w:pPr>
      <w:r w:rsidRPr="002E1D0B">
        <w:rPr>
          <w:b/>
          <w:bCs/>
        </w:rPr>
        <w:t>Your commitments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626DF" w:rsidRPr="002E1D0B" w:rsidTr="007626DF">
        <w:tc>
          <w:tcPr>
            <w:tcW w:w="9855" w:type="dxa"/>
          </w:tcPr>
          <w:p w:rsidR="007626DF" w:rsidRPr="002E1D0B" w:rsidRDefault="007626DF" w:rsidP="007626DF">
            <w:pPr>
              <w:spacing w:before="120" w:after="120" w:line="360" w:lineRule="auto"/>
              <w:rPr>
                <w:b/>
              </w:rPr>
            </w:pPr>
            <w:r w:rsidRPr="002E1D0B">
              <w:rPr>
                <w:b/>
              </w:rPr>
              <w:t xml:space="preserve">Ensure our recruitment process </w:t>
            </w:r>
            <w:r w:rsidR="00577D90" w:rsidRPr="002E1D0B">
              <w:rPr>
                <w:b/>
              </w:rPr>
              <w:t xml:space="preserve">is inclusive and accessible </w:t>
            </w:r>
            <w:r w:rsidR="0045750A" w:rsidRPr="002E1D0B">
              <w:rPr>
                <w:b/>
              </w:rPr>
              <w:t>E.g.</w:t>
            </w:r>
            <w:r w:rsidRPr="002E1D0B">
              <w:rPr>
                <w:b/>
              </w:rPr>
              <w:t xml:space="preserve">: </w:t>
            </w:r>
          </w:p>
          <w:p w:rsidR="007626DF" w:rsidRPr="002E1D0B" w:rsidRDefault="007626DF" w:rsidP="007626DF">
            <w:pPr>
              <w:numPr>
                <w:ilvl w:val="1"/>
                <w:numId w:val="3"/>
              </w:numPr>
              <w:spacing w:before="120" w:after="120" w:line="360" w:lineRule="auto"/>
            </w:pPr>
            <w:r w:rsidRPr="002E1D0B">
              <w:rPr>
                <w:bCs/>
              </w:rPr>
              <w:t>ensure against discrimination</w:t>
            </w:r>
          </w:p>
          <w:p w:rsidR="007626DF" w:rsidRPr="002E1D0B" w:rsidRDefault="007626DF" w:rsidP="007626DF">
            <w:pPr>
              <w:numPr>
                <w:ilvl w:val="1"/>
                <w:numId w:val="3"/>
              </w:numPr>
              <w:spacing w:before="120" w:after="120" w:line="360" w:lineRule="auto"/>
            </w:pPr>
            <w:r w:rsidRPr="002E1D0B">
              <w:t>make job adverts accessible</w:t>
            </w:r>
          </w:p>
          <w:p w:rsidR="007626DF" w:rsidRPr="002E1D0B" w:rsidRDefault="007626DF" w:rsidP="007626DF">
            <w:pPr>
              <w:numPr>
                <w:ilvl w:val="1"/>
                <w:numId w:val="3"/>
              </w:numPr>
              <w:spacing w:before="120" w:after="120" w:line="360" w:lineRule="auto"/>
            </w:pPr>
            <w:r w:rsidRPr="002E1D0B">
              <w:t>provide information in accessible formats (</w:t>
            </w:r>
            <w:r w:rsidR="005B524E" w:rsidRPr="002E1D0B">
              <w:t>e.g.</w:t>
            </w:r>
            <w:r w:rsidRPr="002E1D0B">
              <w:t xml:space="preserve"> large print)</w:t>
            </w:r>
          </w:p>
          <w:p w:rsidR="007626DF" w:rsidRPr="002E1D0B" w:rsidRDefault="007626DF" w:rsidP="007626DF">
            <w:pPr>
              <w:numPr>
                <w:ilvl w:val="1"/>
                <w:numId w:val="3"/>
              </w:numPr>
              <w:spacing w:before="120" w:after="120" w:line="360" w:lineRule="auto"/>
            </w:pPr>
            <w:r w:rsidRPr="002E1D0B">
              <w:t>accept applications in alternative formats (</w:t>
            </w:r>
            <w:r w:rsidR="005B524E" w:rsidRPr="002E1D0B">
              <w:t>e.g.</w:t>
            </w:r>
            <w:r w:rsidRPr="002E1D0B">
              <w:t xml:space="preserve"> electronically)</w:t>
            </w:r>
          </w:p>
          <w:p w:rsidR="007626DF" w:rsidRPr="002E1D0B" w:rsidRDefault="007626DF" w:rsidP="007626DF">
            <w:pPr>
              <w:spacing w:before="120" w:after="120" w:line="360" w:lineRule="auto"/>
              <w:rPr>
                <w:b/>
              </w:rPr>
            </w:pPr>
            <w:r w:rsidRPr="002E1D0B">
              <w:rPr>
                <w:b/>
              </w:rPr>
              <w:t xml:space="preserve">Communicate and promote vacancies </w:t>
            </w:r>
            <w:r w:rsidR="0045750A" w:rsidRPr="002E1D0B">
              <w:rPr>
                <w:b/>
              </w:rPr>
              <w:t>E.g.</w:t>
            </w:r>
            <w:r w:rsidRPr="002E1D0B">
              <w:rPr>
                <w:b/>
              </w:rPr>
              <w:t xml:space="preserve">: </w:t>
            </w:r>
          </w:p>
          <w:p w:rsidR="007626DF" w:rsidRPr="002E1D0B" w:rsidRDefault="007626DF" w:rsidP="007626DF">
            <w:pPr>
              <w:numPr>
                <w:ilvl w:val="1"/>
                <w:numId w:val="4"/>
              </w:numPr>
              <w:spacing w:before="120" w:after="120" w:line="360" w:lineRule="auto"/>
            </w:pPr>
            <w:r w:rsidRPr="002E1D0B">
              <w:t>advertise vacancies through a range of communication channels</w:t>
            </w:r>
          </w:p>
          <w:p w:rsidR="007626DF" w:rsidRPr="002E1D0B" w:rsidRDefault="007626DF" w:rsidP="007626DF">
            <w:pPr>
              <w:numPr>
                <w:ilvl w:val="1"/>
                <w:numId w:val="4"/>
              </w:numPr>
              <w:spacing w:before="120" w:after="120" w:line="360" w:lineRule="auto"/>
            </w:pPr>
            <w:r w:rsidRPr="002E1D0B">
              <w:t>get advice from Jobcentre Plus, Work Programme providers and local disabled people’s user-led organisations</w:t>
            </w:r>
          </w:p>
          <w:p w:rsidR="007626DF" w:rsidRPr="002E1D0B" w:rsidRDefault="007626DF" w:rsidP="007626DF">
            <w:pPr>
              <w:numPr>
                <w:ilvl w:val="1"/>
                <w:numId w:val="4"/>
              </w:numPr>
              <w:spacing w:before="120" w:after="120" w:line="360" w:lineRule="auto"/>
            </w:pPr>
            <w:r w:rsidRPr="002E1D0B">
              <w:t>review current recruitment processes</w:t>
            </w:r>
          </w:p>
          <w:p w:rsidR="007626DF" w:rsidRPr="002E1D0B" w:rsidRDefault="007626DF" w:rsidP="007626DF">
            <w:pPr>
              <w:spacing w:before="120" w:after="120" w:line="360" w:lineRule="auto"/>
              <w:rPr>
                <w:b/>
              </w:rPr>
            </w:pPr>
            <w:r w:rsidRPr="002E1D0B">
              <w:rPr>
                <w:b/>
              </w:rPr>
              <w:t>Offer a</w:t>
            </w:r>
            <w:r w:rsidR="00C657E4" w:rsidRPr="002E1D0B">
              <w:rPr>
                <w:b/>
              </w:rPr>
              <w:t>n</w:t>
            </w:r>
            <w:r w:rsidR="00694C66" w:rsidRPr="002E1D0B">
              <w:rPr>
                <w:b/>
              </w:rPr>
              <w:t xml:space="preserve"> interview</w:t>
            </w:r>
            <w:r w:rsidRPr="002E1D0B">
              <w:rPr>
                <w:b/>
              </w:rPr>
              <w:t xml:space="preserve"> to disabled people</w:t>
            </w:r>
          </w:p>
          <w:p w:rsidR="007626DF" w:rsidRPr="002E1D0B" w:rsidRDefault="007626DF" w:rsidP="00577D90">
            <w:pPr>
              <w:spacing w:before="120" w:after="120" w:line="360" w:lineRule="auto"/>
              <w:ind w:left="720"/>
            </w:pPr>
            <w:r w:rsidRPr="002E1D0B">
              <w:t xml:space="preserve">Encourage applications from disabled people by offering them an interview </w:t>
            </w:r>
            <w:r w:rsidRPr="002E1D0B">
              <w:rPr>
                <w:b/>
              </w:rPr>
              <w:t xml:space="preserve">if they meet the minimum criteria for the job </w:t>
            </w:r>
            <w:r w:rsidRPr="002E1D0B">
              <w:rPr>
                <w:bCs/>
              </w:rPr>
              <w:t>(this is the description of the job as set by the employer).</w:t>
            </w:r>
            <w:r w:rsidRPr="002E1D0B">
              <w:t xml:space="preserve"> </w:t>
            </w:r>
          </w:p>
          <w:p w:rsidR="007626DF" w:rsidRPr="002E1D0B" w:rsidRDefault="007626DF" w:rsidP="007626DF">
            <w:pPr>
              <w:spacing w:before="120" w:after="120" w:line="360" w:lineRule="auto"/>
              <w:rPr>
                <w:b/>
              </w:rPr>
            </w:pPr>
            <w:r w:rsidRPr="002E1D0B">
              <w:rPr>
                <w:b/>
              </w:rPr>
              <w:t>Anticipate and provide reasonable adjustments as required</w:t>
            </w:r>
          </w:p>
          <w:p w:rsidR="007626DF" w:rsidRPr="002E1D0B" w:rsidRDefault="007626DF" w:rsidP="00577D90">
            <w:pPr>
              <w:spacing w:before="120" w:after="120" w:line="360" w:lineRule="auto"/>
              <w:ind w:left="720"/>
            </w:pPr>
            <w:r w:rsidRPr="002E1D0B">
              <w:t xml:space="preserve">Make sure disabled people aren’t disadvantaged when applying for and doing their jobs. </w:t>
            </w:r>
          </w:p>
          <w:p w:rsidR="007626DF" w:rsidRPr="002E1D0B" w:rsidRDefault="007626DF" w:rsidP="00577D90">
            <w:pPr>
              <w:spacing w:before="120" w:after="120" w:line="264" w:lineRule="auto"/>
              <w:rPr>
                <w:b/>
              </w:rPr>
            </w:pPr>
            <w:r w:rsidRPr="002E1D0B">
              <w:rPr>
                <w:b/>
              </w:rPr>
              <w:t>Support any existing employee who acquires a disability or long-term health condition to stay in work</w:t>
            </w:r>
          </w:p>
          <w:p w:rsidR="007626DF" w:rsidRPr="002E1D0B" w:rsidRDefault="007626DF" w:rsidP="00577D90">
            <w:pPr>
              <w:spacing w:before="120" w:after="120" w:line="360" w:lineRule="auto"/>
              <w:ind w:left="720"/>
            </w:pPr>
            <w:r w:rsidRPr="002E1D0B">
              <w:t>Retaining an employee who has become disabled means keeping their valuable skills and experience and saves on the cost of recruiting a replacement.</w:t>
            </w:r>
          </w:p>
        </w:tc>
      </w:tr>
    </w:tbl>
    <w:p w:rsidR="007626DF" w:rsidRPr="002E1D0B" w:rsidRDefault="007626DF" w:rsidP="00536AB6">
      <w:pPr>
        <w:spacing w:before="60" w:after="80" w:line="240" w:lineRule="auto"/>
        <w:rPr>
          <w:b/>
          <w:bCs/>
        </w:rPr>
      </w:pPr>
    </w:p>
    <w:p w:rsidR="0045750A" w:rsidRPr="002E1D0B" w:rsidRDefault="0045750A">
      <w:pPr>
        <w:rPr>
          <w:b/>
          <w:bCs/>
        </w:rPr>
      </w:pPr>
      <w:r w:rsidRPr="002E1D0B">
        <w:rPr>
          <w:b/>
          <w:bCs/>
        </w:rPr>
        <w:br w:type="page"/>
      </w:r>
    </w:p>
    <w:p w:rsidR="00C20AD3" w:rsidRPr="002E1D0B" w:rsidRDefault="00C20AD3" w:rsidP="002E1D0B">
      <w:pPr>
        <w:spacing w:before="100" w:after="100" w:line="240" w:lineRule="auto"/>
        <w:rPr>
          <w:b/>
          <w:bCs/>
        </w:rPr>
      </w:pPr>
      <w:r w:rsidRPr="002E1D0B">
        <w:rPr>
          <w:b/>
          <w:bCs/>
        </w:rPr>
        <w:lastRenderedPageBreak/>
        <w:t>Activities that will make a difference for disabled people</w:t>
      </w:r>
    </w:p>
    <w:p w:rsidR="00C20AD3" w:rsidRPr="002E1D0B" w:rsidRDefault="00C20AD3" w:rsidP="002E1D0B">
      <w:pPr>
        <w:spacing w:before="80" w:after="80" w:line="240" w:lineRule="auto"/>
        <w:rPr>
          <w:bCs/>
          <w:iCs/>
        </w:rPr>
      </w:pPr>
      <w:r w:rsidRPr="002E1D0B">
        <w:rPr>
          <w:bCs/>
          <w:iCs/>
        </w:rPr>
        <w:t xml:space="preserve">To become a Disability Confident committed employer, you must also commit to offering disabled people at least </w:t>
      </w:r>
      <w:r w:rsidR="00C83F51" w:rsidRPr="002E1D0B">
        <w:rPr>
          <w:bCs/>
          <w:iCs/>
        </w:rPr>
        <w:t>one</w:t>
      </w:r>
      <w:r w:rsidRPr="002E1D0B">
        <w:rPr>
          <w:bCs/>
          <w:iCs/>
        </w:rPr>
        <w:t xml:space="preserve"> of the following:</w:t>
      </w:r>
    </w:p>
    <w:p w:rsidR="00E868AD" w:rsidRPr="002E1D0B" w:rsidRDefault="00E868AD" w:rsidP="002E1D0B">
      <w:pPr>
        <w:spacing w:before="80" w:after="80" w:line="240" w:lineRule="auto"/>
        <w:rPr>
          <w:rFonts w:eastAsia="Times New Roman" w:cs="Arial"/>
          <w:color w:val="000000" w:themeColor="text1"/>
          <w:szCs w:val="24"/>
          <w:lang w:eastAsia="en-GB"/>
        </w:rPr>
      </w:pPr>
      <w:r w:rsidRPr="002E1D0B">
        <w:rPr>
          <w:rFonts w:eastAsia="Times New Roman" w:cs="Arial"/>
          <w:color w:val="000000" w:themeColor="text1"/>
          <w:szCs w:val="24"/>
          <w:lang w:eastAsia="en-GB"/>
        </w:rPr>
        <w:t>Select all that apply</w:t>
      </w:r>
    </w:p>
    <w:p w:rsidR="00B95400" w:rsidRPr="002E1D0B" w:rsidRDefault="005B524E" w:rsidP="002E1D0B">
      <w:pPr>
        <w:spacing w:before="80" w:after="80" w:line="22" w:lineRule="atLeast"/>
      </w:pPr>
      <w:r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 xml:space="preserve">1. </w:t>
      </w:r>
      <w:r w:rsidR="00E868AD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>Work experience</w:t>
      </w:r>
      <w:r w:rsidR="00E868AD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B95400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sdt>
        <w:sdtPr>
          <w:rPr>
            <w:sz w:val="28"/>
          </w:rPr>
          <w:id w:val="-226386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400" w:rsidRPr="002E1D0B">
            <w:rPr>
              <w:rFonts w:ascii="MS Gothic" w:eastAsia="MS Gothic" w:hAnsi="MS Gothic"/>
              <w:sz w:val="28"/>
            </w:rPr>
            <w:t>☐</w:t>
          </w:r>
        </w:sdtContent>
      </w:sdt>
    </w:p>
    <w:p w:rsidR="00F24501" w:rsidRPr="002E1D0B" w:rsidRDefault="00F24501" w:rsidP="002E1D0B">
      <w:pPr>
        <w:numPr>
          <w:ilvl w:val="0"/>
          <w:numId w:val="9"/>
        </w:numPr>
        <w:spacing w:before="80" w:after="80" w:line="22" w:lineRule="atLeast"/>
        <w:rPr>
          <w:rFonts w:cs="Arial"/>
          <w:bCs/>
          <w:iCs/>
          <w:lang w:eastAsia="en-GB"/>
        </w:rPr>
      </w:pPr>
      <w:r w:rsidRPr="002E1D0B">
        <w:rPr>
          <w:rFonts w:cs="Arial"/>
          <w:bCs/>
          <w:iCs/>
          <w:lang w:eastAsia="en-GB"/>
        </w:rPr>
        <w:t>This is usually a fixed period of time that a person spends with your business, when they can learn about working life and the working environment.</w:t>
      </w:r>
    </w:p>
    <w:p w:rsidR="00B95400" w:rsidRPr="002E1D0B" w:rsidRDefault="005B524E" w:rsidP="002E1D0B">
      <w:pPr>
        <w:spacing w:before="80" w:after="80" w:line="22" w:lineRule="atLeast"/>
      </w:pPr>
      <w:r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 xml:space="preserve">2. </w:t>
      </w:r>
      <w:r w:rsidR="00E868AD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>Work trials</w:t>
      </w:r>
      <w:r w:rsidR="00E868AD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BC7E5A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sdt>
        <w:sdtPr>
          <w:rPr>
            <w:sz w:val="28"/>
          </w:rPr>
          <w:id w:val="-28048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A6E" w:rsidRPr="002E1D0B">
            <w:rPr>
              <w:rFonts w:ascii="MS Gothic" w:eastAsia="MS Gothic" w:hAnsi="MS Gothic"/>
              <w:sz w:val="28"/>
            </w:rPr>
            <w:t>☐</w:t>
          </w:r>
        </w:sdtContent>
      </w:sdt>
    </w:p>
    <w:p w:rsidR="00F24501" w:rsidRPr="002E1D0B" w:rsidRDefault="00E868AD" w:rsidP="002E1D0B">
      <w:pPr>
        <w:pStyle w:val="ListParagraph"/>
        <w:numPr>
          <w:ilvl w:val="0"/>
          <w:numId w:val="9"/>
        </w:numPr>
        <w:spacing w:before="80" w:after="80" w:line="22" w:lineRule="atLeast"/>
        <w:ind w:left="357" w:hanging="357"/>
        <w:contextualSpacing w:val="0"/>
        <w:rPr>
          <w:rFonts w:ascii="Helvetica" w:eastAsia="Times New Roman" w:hAnsi="Helvetica" w:cs="Helvetica"/>
          <w:color w:val="0B0C0C"/>
          <w:szCs w:val="24"/>
          <w:lang w:eastAsia="en-GB"/>
        </w:rPr>
      </w:pPr>
      <w:r w:rsidRPr="002E1D0B">
        <w:rPr>
          <w:rFonts w:ascii="Helvetica" w:eastAsia="Times New Roman" w:hAnsi="Helvetica" w:cs="Helvetica"/>
          <w:color w:val="0B0C0C"/>
          <w:szCs w:val="24"/>
          <w:lang w:eastAsia="en-GB"/>
        </w:rPr>
        <w:t xml:space="preserve">These are a way to try out a potential employee before offering them a job. </w:t>
      </w:r>
    </w:p>
    <w:p w:rsidR="00E868AD" w:rsidRPr="002E1D0B" w:rsidRDefault="00E868AD" w:rsidP="002E1D0B">
      <w:pPr>
        <w:pStyle w:val="ListParagraph"/>
        <w:numPr>
          <w:ilvl w:val="0"/>
          <w:numId w:val="9"/>
        </w:numPr>
        <w:spacing w:before="80" w:after="80" w:line="22" w:lineRule="atLeast"/>
        <w:ind w:left="357" w:hanging="357"/>
        <w:contextualSpacing w:val="0"/>
        <w:rPr>
          <w:rFonts w:ascii="Helvetica" w:eastAsia="Times New Roman" w:hAnsi="Helvetica" w:cs="Helvetica"/>
          <w:color w:val="0B0C0C"/>
          <w:szCs w:val="24"/>
          <w:lang w:eastAsia="en-GB"/>
        </w:rPr>
      </w:pPr>
      <w:r w:rsidRPr="002E1D0B">
        <w:rPr>
          <w:rFonts w:ascii="Helvetica" w:eastAsia="Times New Roman" w:hAnsi="Helvetica" w:cs="Helvetica"/>
          <w:color w:val="0B0C0C"/>
          <w:szCs w:val="24"/>
          <w:lang w:eastAsia="en-GB"/>
        </w:rPr>
        <w:t>The trial can last up to 30 days. The job must be for 16 hours or more a week and last at least 13 weeks. These are arranged through Jobcentre Plus.</w:t>
      </w:r>
    </w:p>
    <w:p w:rsidR="00B95400" w:rsidRPr="002E1D0B" w:rsidRDefault="005B524E" w:rsidP="002E1D0B">
      <w:pPr>
        <w:spacing w:before="80" w:after="80" w:line="22" w:lineRule="atLeast"/>
      </w:pPr>
      <w:r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 xml:space="preserve">3. </w:t>
      </w:r>
      <w:r w:rsidR="00F24501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>Paid employment (permanent or fixed term)</w:t>
      </w:r>
      <w:r w:rsidR="00F24501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7626DF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B95400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sdt>
        <w:sdtPr>
          <w:rPr>
            <w:sz w:val="28"/>
          </w:rPr>
          <w:id w:val="-216824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400" w:rsidRPr="002E1D0B">
            <w:rPr>
              <w:rFonts w:ascii="MS Gothic" w:eastAsia="MS Gothic" w:hAnsi="MS Gothic"/>
              <w:sz w:val="28"/>
            </w:rPr>
            <w:t>☐</w:t>
          </w:r>
        </w:sdtContent>
      </w:sdt>
    </w:p>
    <w:p w:rsidR="00E868AD" w:rsidRPr="002E1D0B" w:rsidRDefault="00E868AD" w:rsidP="002E1D0B">
      <w:pPr>
        <w:spacing w:before="80" w:after="80" w:line="22" w:lineRule="atLeast"/>
        <w:rPr>
          <w:rFonts w:ascii="Helvetica" w:eastAsia="Times New Roman" w:hAnsi="Helvetica" w:cs="Helvetica"/>
          <w:color w:val="0B0C0C"/>
          <w:szCs w:val="24"/>
          <w:lang w:eastAsia="en-GB"/>
        </w:rPr>
      </w:pPr>
      <w:r w:rsidRPr="002E1D0B">
        <w:rPr>
          <w:rFonts w:ascii="Helvetica" w:eastAsia="Times New Roman" w:hAnsi="Helvetica" w:cs="Helvetica"/>
          <w:color w:val="0B0C0C"/>
          <w:szCs w:val="24"/>
          <w:lang w:eastAsia="en-GB"/>
        </w:rPr>
        <w:t>Jobcentre Plus can help with recruitment.</w:t>
      </w:r>
    </w:p>
    <w:p w:rsidR="00B95400" w:rsidRPr="002E1D0B" w:rsidRDefault="005B524E" w:rsidP="002E1D0B">
      <w:pPr>
        <w:spacing w:before="80" w:after="80" w:line="22" w:lineRule="atLeast"/>
      </w:pPr>
      <w:r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 xml:space="preserve">4. </w:t>
      </w:r>
      <w:r w:rsidR="00E868AD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>Apprenticeships</w:t>
      </w:r>
      <w:r w:rsidR="00E868AD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B95400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sdt>
        <w:sdtPr>
          <w:rPr>
            <w:sz w:val="28"/>
            <w:szCs w:val="28"/>
          </w:rPr>
          <w:id w:val="-150103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A6E" w:rsidRPr="002E1D0B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</w:p>
    <w:p w:rsidR="00E868AD" w:rsidRPr="002E1D0B" w:rsidRDefault="00E868AD" w:rsidP="002E1D0B">
      <w:pPr>
        <w:pStyle w:val="ListParagraph"/>
        <w:numPr>
          <w:ilvl w:val="0"/>
          <w:numId w:val="11"/>
        </w:numPr>
        <w:spacing w:before="80" w:after="80" w:line="22" w:lineRule="atLeast"/>
        <w:contextualSpacing w:val="0"/>
        <w:rPr>
          <w:rFonts w:ascii="Helvetica" w:eastAsia="Times New Roman" w:hAnsi="Helvetica" w:cs="Helvetica"/>
          <w:color w:val="0B0C0C"/>
          <w:szCs w:val="24"/>
          <w:lang w:eastAsia="en-GB"/>
        </w:rPr>
      </w:pPr>
      <w:r w:rsidRPr="002E1D0B">
        <w:rPr>
          <w:rFonts w:ascii="Helvetica" w:eastAsia="Times New Roman" w:hAnsi="Helvetica" w:cs="Helvetica"/>
          <w:color w:val="0B0C0C"/>
          <w:szCs w:val="24"/>
          <w:lang w:eastAsia="en-GB"/>
        </w:rPr>
        <w:t>These are available to people aged 16 and over and combine practical training with study.</w:t>
      </w:r>
    </w:p>
    <w:p w:rsidR="00F24501" w:rsidRPr="002E1D0B" w:rsidRDefault="00F24501" w:rsidP="002E1D0B">
      <w:pPr>
        <w:numPr>
          <w:ilvl w:val="0"/>
          <w:numId w:val="10"/>
        </w:numPr>
        <w:spacing w:before="80" w:after="80" w:line="22" w:lineRule="atLeast"/>
        <w:rPr>
          <w:rFonts w:cs="Arial"/>
          <w:bCs/>
          <w:iCs/>
          <w:lang w:eastAsia="en-GB"/>
        </w:rPr>
      </w:pPr>
      <w:r w:rsidRPr="002E1D0B">
        <w:rPr>
          <w:rFonts w:cs="Arial"/>
          <w:bCs/>
          <w:iCs/>
          <w:lang w:eastAsia="en-GB"/>
        </w:rPr>
        <w:t>You could get a grant or funding to employ an apprentice if you’re in England.</w:t>
      </w:r>
    </w:p>
    <w:p w:rsidR="00B95400" w:rsidRPr="002E1D0B" w:rsidRDefault="005B524E" w:rsidP="002E1D0B">
      <w:pPr>
        <w:spacing w:before="80" w:after="80" w:line="22" w:lineRule="atLeast"/>
      </w:pPr>
      <w:r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 xml:space="preserve">5. </w:t>
      </w:r>
      <w:r w:rsidR="00E868AD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>Job shadowing opportunities</w:t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E868AD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sdt>
        <w:sdtPr>
          <w:rPr>
            <w:sz w:val="28"/>
          </w:rPr>
          <w:id w:val="-12217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A6E" w:rsidRPr="002E1D0B">
            <w:rPr>
              <w:rFonts w:ascii="MS Gothic" w:eastAsia="MS Gothic" w:hAnsi="MS Gothic"/>
              <w:sz w:val="28"/>
            </w:rPr>
            <w:t>☐</w:t>
          </w:r>
        </w:sdtContent>
      </w:sdt>
    </w:p>
    <w:p w:rsidR="00F24501" w:rsidRPr="002E1D0B" w:rsidRDefault="00F24501" w:rsidP="002E1D0B">
      <w:pPr>
        <w:numPr>
          <w:ilvl w:val="0"/>
          <w:numId w:val="12"/>
        </w:numPr>
        <w:spacing w:before="80" w:after="80" w:line="22" w:lineRule="atLeast"/>
        <w:ind w:left="357" w:hanging="357"/>
        <w:rPr>
          <w:rFonts w:cs="Arial"/>
          <w:bCs/>
          <w:iCs/>
          <w:lang w:eastAsia="en-GB"/>
        </w:rPr>
      </w:pPr>
      <w:r w:rsidRPr="002E1D0B">
        <w:rPr>
          <w:rFonts w:cs="Arial"/>
          <w:bCs/>
          <w:iCs/>
          <w:lang w:eastAsia="en-GB"/>
        </w:rPr>
        <w:t>This offers potential employees experience of a workplace and occupational skills that are different from what they are used to.</w:t>
      </w:r>
    </w:p>
    <w:p w:rsidR="00F24501" w:rsidRPr="002E1D0B" w:rsidRDefault="00F24501" w:rsidP="002E1D0B">
      <w:pPr>
        <w:numPr>
          <w:ilvl w:val="0"/>
          <w:numId w:val="12"/>
        </w:numPr>
        <w:spacing w:before="80" w:after="80" w:line="22" w:lineRule="atLeast"/>
        <w:ind w:left="357" w:hanging="357"/>
        <w:rPr>
          <w:rFonts w:cs="Arial"/>
          <w:bCs/>
          <w:iCs/>
          <w:lang w:eastAsia="en-GB"/>
        </w:rPr>
      </w:pPr>
      <w:r w:rsidRPr="002E1D0B">
        <w:rPr>
          <w:rFonts w:cs="Arial"/>
          <w:bCs/>
          <w:iCs/>
          <w:lang w:eastAsia="en-GB"/>
        </w:rPr>
        <w:t xml:space="preserve">It is usually limited to observation only and is </w:t>
      </w:r>
      <w:r w:rsidR="002E1D0B" w:rsidRPr="002E1D0B">
        <w:rPr>
          <w:rFonts w:cs="Arial"/>
          <w:bCs/>
          <w:iCs/>
          <w:lang w:eastAsia="en-GB"/>
        </w:rPr>
        <w:t>none</w:t>
      </w:r>
      <w:r w:rsidRPr="002E1D0B">
        <w:rPr>
          <w:rFonts w:cs="Arial"/>
          <w:bCs/>
          <w:iCs/>
          <w:lang w:eastAsia="en-GB"/>
        </w:rPr>
        <w:t xml:space="preserve"> paid and doesn’t give direct work experience, responsibility or skills.</w:t>
      </w:r>
    </w:p>
    <w:p w:rsidR="00F24501" w:rsidRPr="002E1D0B" w:rsidRDefault="00F24501" w:rsidP="002E1D0B">
      <w:pPr>
        <w:numPr>
          <w:ilvl w:val="0"/>
          <w:numId w:val="12"/>
        </w:numPr>
        <w:spacing w:before="80" w:after="80" w:line="22" w:lineRule="atLeast"/>
        <w:ind w:left="357" w:hanging="357"/>
        <w:rPr>
          <w:rFonts w:cs="Arial"/>
          <w:bCs/>
          <w:iCs/>
          <w:lang w:eastAsia="en-GB"/>
        </w:rPr>
      </w:pPr>
      <w:r w:rsidRPr="002E1D0B">
        <w:rPr>
          <w:rFonts w:cs="Arial"/>
          <w:bCs/>
          <w:iCs/>
          <w:lang w:eastAsia="en-GB"/>
        </w:rPr>
        <w:t>It ideally lasts between half a day and 2 days.</w:t>
      </w:r>
    </w:p>
    <w:p w:rsidR="00B95400" w:rsidRPr="002E1D0B" w:rsidRDefault="005B524E" w:rsidP="002E1D0B">
      <w:pPr>
        <w:spacing w:before="80" w:after="80" w:line="22" w:lineRule="atLeast"/>
      </w:pPr>
      <w:r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 xml:space="preserve">6. </w:t>
      </w:r>
      <w:r w:rsidR="00E868AD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>Traineeships</w:t>
      </w:r>
      <w:r w:rsidR="00E868AD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E868AD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B95400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sdt>
        <w:sdtPr>
          <w:rPr>
            <w:sz w:val="28"/>
          </w:rPr>
          <w:id w:val="-32836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A6E" w:rsidRPr="002E1D0B">
            <w:rPr>
              <w:rFonts w:ascii="MS Gothic" w:eastAsia="MS Gothic" w:hAnsi="MS Gothic"/>
              <w:sz w:val="28"/>
            </w:rPr>
            <w:t>☐</w:t>
          </w:r>
        </w:sdtContent>
      </w:sdt>
    </w:p>
    <w:p w:rsidR="00E868AD" w:rsidRPr="002E1D0B" w:rsidRDefault="00E868AD" w:rsidP="002E1D0B">
      <w:pPr>
        <w:spacing w:before="80" w:after="80" w:line="22" w:lineRule="atLeast"/>
        <w:rPr>
          <w:rFonts w:ascii="Helvetica" w:eastAsia="Times New Roman" w:hAnsi="Helvetica" w:cs="Helvetica"/>
          <w:color w:val="0B0C0C"/>
          <w:szCs w:val="24"/>
          <w:lang w:eastAsia="en-GB"/>
        </w:rPr>
      </w:pPr>
      <w:r w:rsidRPr="002E1D0B">
        <w:rPr>
          <w:rFonts w:ascii="Helvetica" w:eastAsia="Times New Roman" w:hAnsi="Helvetica" w:cs="Helvetica"/>
          <w:color w:val="0B0C0C"/>
          <w:szCs w:val="24"/>
          <w:lang w:eastAsia="en-GB"/>
        </w:rPr>
        <w:t>These offer help for young people who want to get an apprenticeship or job but don’t yet have appropriate skills or experience.</w:t>
      </w:r>
    </w:p>
    <w:p w:rsidR="00B95400" w:rsidRPr="002E1D0B" w:rsidRDefault="005B524E" w:rsidP="002E1D0B">
      <w:pPr>
        <w:spacing w:before="80" w:after="80" w:line="22" w:lineRule="atLeast"/>
      </w:pPr>
      <w:r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 xml:space="preserve">7. </w:t>
      </w:r>
      <w:r w:rsidR="00E868AD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>Paid internships</w:t>
      </w:r>
      <w:r w:rsidR="00D33948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 xml:space="preserve"> and Supported internship </w:t>
      </w:r>
      <w:r w:rsidR="00E868AD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B95400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sdt>
        <w:sdtPr>
          <w:rPr>
            <w:sz w:val="28"/>
          </w:rPr>
          <w:id w:val="-662541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400" w:rsidRPr="002E1D0B">
            <w:rPr>
              <w:rFonts w:ascii="MS Gothic" w:eastAsia="MS Gothic" w:hAnsi="MS Gothic"/>
              <w:sz w:val="28"/>
            </w:rPr>
            <w:t>☐</w:t>
          </w:r>
        </w:sdtContent>
      </w:sdt>
    </w:p>
    <w:p w:rsidR="00D33948" w:rsidRPr="002E1D0B" w:rsidRDefault="00D33948" w:rsidP="002E1D0B">
      <w:pPr>
        <w:numPr>
          <w:ilvl w:val="0"/>
          <w:numId w:val="13"/>
        </w:numPr>
        <w:spacing w:before="80" w:after="80" w:line="0" w:lineRule="atLeast"/>
        <w:ind w:left="357" w:hanging="357"/>
        <w:rPr>
          <w:rFonts w:eastAsia="Times New Roman" w:cs="Arial"/>
          <w:bCs/>
          <w:iCs/>
          <w:szCs w:val="24"/>
          <w:lang w:eastAsia="en-GB"/>
        </w:rPr>
      </w:pPr>
      <w:r w:rsidRPr="002E1D0B">
        <w:rPr>
          <w:rFonts w:eastAsia="Times New Roman" w:cs="Arial"/>
          <w:bCs/>
          <w:iCs/>
          <w:szCs w:val="24"/>
          <w:lang w:eastAsia="en-GB"/>
        </w:rPr>
        <w:t>This is a period of paid work experience between 1 and 4 months, usually taking place during the summer.</w:t>
      </w:r>
    </w:p>
    <w:p w:rsidR="00D33948" w:rsidRPr="002E1D0B" w:rsidRDefault="00D33948" w:rsidP="002E1D0B">
      <w:pPr>
        <w:numPr>
          <w:ilvl w:val="0"/>
          <w:numId w:val="13"/>
        </w:numPr>
        <w:spacing w:before="80" w:after="80" w:line="0" w:lineRule="atLeast"/>
        <w:ind w:left="357" w:hanging="357"/>
        <w:rPr>
          <w:rFonts w:eastAsia="Times New Roman" w:cs="Arial"/>
          <w:bCs/>
          <w:iCs/>
          <w:szCs w:val="24"/>
          <w:lang w:eastAsia="en-GB"/>
        </w:rPr>
      </w:pPr>
      <w:r w:rsidRPr="002E1D0B">
        <w:rPr>
          <w:rFonts w:eastAsia="Times New Roman" w:cs="Arial"/>
          <w:bCs/>
          <w:iCs/>
          <w:szCs w:val="24"/>
          <w:lang w:eastAsia="en-GB"/>
        </w:rPr>
        <w:t xml:space="preserve">A supported internship is aimed at disabled people still in education who are seeking work experience. </w:t>
      </w:r>
    </w:p>
    <w:p w:rsidR="00B95400" w:rsidRPr="002E1D0B" w:rsidRDefault="005B524E" w:rsidP="002E1D0B">
      <w:pPr>
        <w:spacing w:before="80" w:after="80" w:line="22" w:lineRule="atLeast"/>
      </w:pPr>
      <w:r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 xml:space="preserve">8. </w:t>
      </w:r>
      <w:r w:rsidR="00E868AD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>Student placement</w:t>
      </w:r>
      <w:r w:rsidR="00D33948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D33948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B95400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sdt>
        <w:sdtPr>
          <w:rPr>
            <w:sz w:val="28"/>
          </w:rPr>
          <w:id w:val="1745841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400" w:rsidRPr="002E1D0B">
            <w:rPr>
              <w:rFonts w:ascii="MS Gothic" w:eastAsia="MS Gothic" w:hAnsi="MS Gothic"/>
              <w:sz w:val="28"/>
            </w:rPr>
            <w:t>☐</w:t>
          </w:r>
        </w:sdtContent>
      </w:sdt>
    </w:p>
    <w:p w:rsidR="00E868AD" w:rsidRPr="002E1D0B" w:rsidRDefault="00E868AD" w:rsidP="002E1D0B">
      <w:pPr>
        <w:spacing w:before="80" w:after="80" w:line="22" w:lineRule="atLeast"/>
        <w:rPr>
          <w:rFonts w:ascii="Helvetica" w:eastAsia="Times New Roman" w:hAnsi="Helvetica" w:cs="Helvetica"/>
          <w:color w:val="0B0C0C"/>
          <w:szCs w:val="24"/>
          <w:lang w:eastAsia="en-GB"/>
        </w:rPr>
      </w:pPr>
      <w:r w:rsidRPr="002E1D0B">
        <w:rPr>
          <w:rFonts w:ascii="Helvetica" w:eastAsia="Times New Roman" w:hAnsi="Helvetica" w:cs="Helvetica"/>
          <w:color w:val="0B0C0C"/>
          <w:szCs w:val="24"/>
          <w:lang w:eastAsia="en-GB"/>
        </w:rPr>
        <w:t>T</w:t>
      </w:r>
      <w:r w:rsidR="000556C3">
        <w:rPr>
          <w:rFonts w:ascii="Helvetica" w:eastAsia="Times New Roman" w:hAnsi="Helvetica" w:cs="Helvetica"/>
          <w:color w:val="0B0C0C"/>
          <w:szCs w:val="24"/>
          <w:lang w:eastAsia="en-GB"/>
        </w:rPr>
        <w:t>hese are part of a university or</w:t>
      </w:r>
      <w:r w:rsidRPr="002E1D0B">
        <w:rPr>
          <w:rFonts w:ascii="Helvetica" w:eastAsia="Times New Roman" w:hAnsi="Helvetica" w:cs="Helvetica"/>
          <w:color w:val="0B0C0C"/>
          <w:szCs w:val="24"/>
          <w:lang w:eastAsia="en-GB"/>
        </w:rPr>
        <w:t xml:space="preserve"> college qualification. They usually last 4 to 6 months.</w:t>
      </w:r>
    </w:p>
    <w:p w:rsidR="00B95400" w:rsidRPr="002E1D0B" w:rsidRDefault="005B524E" w:rsidP="002E1D0B">
      <w:pPr>
        <w:spacing w:before="80" w:after="80" w:line="22" w:lineRule="atLeast"/>
      </w:pPr>
      <w:r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 xml:space="preserve">9. </w:t>
      </w:r>
      <w:r w:rsidR="00D33948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>Sector-based work academy placements</w:t>
      </w:r>
      <w:r w:rsidR="00D33948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B95400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r w:rsidR="00C20AD3" w:rsidRPr="002E1D0B">
        <w:rPr>
          <w:rFonts w:ascii="Helvetica" w:eastAsia="Times New Roman" w:hAnsi="Helvetica" w:cs="Helvetica"/>
          <w:b/>
          <w:bCs/>
          <w:color w:val="0B0C0C"/>
          <w:szCs w:val="24"/>
          <w:lang w:eastAsia="en-GB"/>
        </w:rPr>
        <w:tab/>
      </w:r>
      <w:sdt>
        <w:sdtPr>
          <w:rPr>
            <w:sz w:val="28"/>
          </w:rPr>
          <w:id w:val="184877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400" w:rsidRPr="002E1D0B">
            <w:rPr>
              <w:rFonts w:ascii="MS Gothic" w:eastAsia="MS Gothic" w:hAnsi="MS Gothic"/>
              <w:sz w:val="28"/>
            </w:rPr>
            <w:t>☐</w:t>
          </w:r>
        </w:sdtContent>
      </w:sdt>
    </w:p>
    <w:p w:rsidR="00D33948" w:rsidRPr="002E1D0B" w:rsidRDefault="00D33948" w:rsidP="002E1D0B">
      <w:pPr>
        <w:spacing w:before="80" w:after="80" w:line="22" w:lineRule="atLeast"/>
        <w:ind w:left="-136"/>
        <w:rPr>
          <w:rFonts w:ascii="Helvetica" w:eastAsia="Times New Roman" w:hAnsi="Helvetica" w:cs="Helvetica"/>
          <w:color w:val="0B0C0C"/>
          <w:szCs w:val="24"/>
          <w:lang w:eastAsia="en-GB"/>
        </w:rPr>
      </w:pPr>
      <w:r w:rsidRPr="002E1D0B">
        <w:rPr>
          <w:rFonts w:ascii="Helvetica" w:eastAsia="Times New Roman" w:hAnsi="Helvetica" w:cs="Helvetica"/>
          <w:color w:val="0B0C0C"/>
          <w:szCs w:val="24"/>
          <w:lang w:eastAsia="en-GB"/>
        </w:rPr>
        <w:t>These offer sector-based training, work experience and a guaranteed job interview. They are arranged through Jobcentre Plus.</w:t>
      </w:r>
    </w:p>
    <w:tbl>
      <w:tblPr>
        <w:tblStyle w:val="TableGrid"/>
        <w:tblW w:w="0" w:type="auto"/>
        <w:tblInd w:w="-136" w:type="dxa"/>
        <w:tblLook w:val="04A0" w:firstRow="1" w:lastRow="0" w:firstColumn="1" w:lastColumn="0" w:noHBand="0" w:noVBand="1"/>
      </w:tblPr>
      <w:tblGrid>
        <w:gridCol w:w="10138"/>
      </w:tblGrid>
      <w:tr w:rsidR="00577D90" w:rsidRPr="002E1D0B" w:rsidTr="00577D90">
        <w:tc>
          <w:tcPr>
            <w:tcW w:w="10138" w:type="dxa"/>
          </w:tcPr>
          <w:p w:rsidR="00694C66" w:rsidRPr="002E1D0B" w:rsidRDefault="00694C66" w:rsidP="002E1D0B">
            <w:pPr>
              <w:spacing w:before="80" w:after="80"/>
              <w:ind w:left="278"/>
              <w:rPr>
                <w:rFonts w:eastAsia="Times New Roman" w:cs="Arial"/>
                <w:b/>
                <w:bCs/>
                <w:color w:val="0B0C0C"/>
                <w:szCs w:val="24"/>
                <w:lang w:eastAsia="en-GB"/>
              </w:rPr>
            </w:pPr>
            <w:r w:rsidRPr="002E1D0B">
              <w:rPr>
                <w:rFonts w:eastAsia="Times New Roman" w:cs="Arial"/>
                <w:b/>
                <w:bCs/>
                <w:color w:val="0B0C0C"/>
                <w:szCs w:val="24"/>
                <w:lang w:eastAsia="en-GB"/>
              </w:rPr>
              <w:t>What happens next?</w:t>
            </w:r>
          </w:p>
          <w:p w:rsidR="00577D90" w:rsidRPr="002E1D0B" w:rsidRDefault="00577D90" w:rsidP="002E1D0B">
            <w:pPr>
              <w:spacing w:before="80" w:after="80"/>
              <w:ind w:left="278"/>
              <w:rPr>
                <w:rFonts w:eastAsia="Times New Roman" w:cs="Arial"/>
                <w:bCs/>
                <w:iCs/>
                <w:color w:val="0B0C0C"/>
                <w:szCs w:val="24"/>
                <w:lang w:eastAsia="en-GB"/>
              </w:rPr>
            </w:pPr>
            <w:r w:rsidRPr="002E1D0B">
              <w:rPr>
                <w:rFonts w:eastAsia="Times New Roman" w:cs="Arial"/>
                <w:bCs/>
                <w:color w:val="0B0C0C"/>
                <w:szCs w:val="24"/>
                <w:lang w:eastAsia="en-GB"/>
              </w:rPr>
              <w:t>W</w:t>
            </w:r>
            <w:r w:rsidRPr="002E1D0B">
              <w:rPr>
                <w:rFonts w:eastAsia="Times New Roman" w:cs="Arial"/>
                <w:bCs/>
                <w:iCs/>
                <w:color w:val="0B0C0C"/>
                <w:szCs w:val="24"/>
                <w:lang w:eastAsia="en-GB"/>
              </w:rPr>
              <w:t xml:space="preserve">e will confirm your sign up and send you a certificate and a </w:t>
            </w:r>
            <w:r w:rsidRPr="002E1D0B">
              <w:rPr>
                <w:rFonts w:eastAsia="Times New Roman" w:cs="Arial"/>
                <w:b/>
                <w:bCs/>
                <w:color w:val="0B0C0C"/>
                <w:szCs w:val="24"/>
                <w:lang w:eastAsia="en-GB"/>
              </w:rPr>
              <w:t>Disability Confident</w:t>
            </w:r>
            <w:r w:rsidRPr="002E1D0B">
              <w:rPr>
                <w:rFonts w:eastAsia="Times New Roman" w:cs="Arial"/>
                <w:bCs/>
                <w:color w:val="0B0C0C"/>
                <w:szCs w:val="24"/>
                <w:lang w:eastAsia="en-GB"/>
              </w:rPr>
              <w:t xml:space="preserve"> </w:t>
            </w:r>
            <w:r w:rsidRPr="002E1D0B">
              <w:rPr>
                <w:rFonts w:eastAsia="Times New Roman" w:cs="Arial"/>
                <w:b/>
                <w:bCs/>
                <w:color w:val="0B0C0C"/>
                <w:szCs w:val="24"/>
                <w:lang w:eastAsia="en-GB"/>
              </w:rPr>
              <w:t xml:space="preserve">Committed </w:t>
            </w:r>
            <w:r w:rsidRPr="002E1D0B">
              <w:rPr>
                <w:rFonts w:eastAsia="Times New Roman" w:cs="Arial"/>
                <w:bCs/>
                <w:iCs/>
                <w:color w:val="0B0C0C"/>
                <w:szCs w:val="24"/>
                <w:lang w:eastAsia="en-GB"/>
              </w:rPr>
              <w:t xml:space="preserve">badge that you can use on your website and stationery for </w:t>
            </w:r>
            <w:r w:rsidRPr="002E1D0B">
              <w:rPr>
                <w:rFonts w:eastAsia="Times New Roman" w:cs="Arial"/>
                <w:b/>
                <w:bCs/>
                <w:iCs/>
                <w:color w:val="0B0C0C"/>
                <w:szCs w:val="24"/>
                <w:lang w:eastAsia="en-GB"/>
              </w:rPr>
              <w:t>12 months</w:t>
            </w:r>
            <w:r w:rsidRPr="002E1D0B">
              <w:rPr>
                <w:rFonts w:eastAsia="Times New Roman" w:cs="Arial"/>
                <w:bCs/>
                <w:iCs/>
                <w:color w:val="0B0C0C"/>
                <w:szCs w:val="24"/>
                <w:lang w:eastAsia="en-GB"/>
              </w:rPr>
              <w:t xml:space="preserve">, together with a self-assessment pack to help you continue your journey to becoming a </w:t>
            </w:r>
            <w:r w:rsidRPr="002E1D0B">
              <w:rPr>
                <w:rFonts w:eastAsia="Times New Roman" w:cs="Arial"/>
                <w:b/>
                <w:bCs/>
                <w:iCs/>
                <w:color w:val="0B0C0C"/>
                <w:szCs w:val="24"/>
                <w:lang w:eastAsia="en-GB"/>
              </w:rPr>
              <w:t>Disability Confident Employer</w:t>
            </w:r>
            <w:r w:rsidR="00C83F51" w:rsidRPr="002E1D0B">
              <w:rPr>
                <w:rFonts w:eastAsia="Times New Roman" w:cs="Arial"/>
                <w:bCs/>
                <w:iCs/>
                <w:color w:val="0B0C0C"/>
                <w:szCs w:val="24"/>
                <w:lang w:eastAsia="en-GB"/>
              </w:rPr>
              <w:t>.</w:t>
            </w:r>
          </w:p>
          <w:p w:rsidR="00694C66" w:rsidRPr="002E1D0B" w:rsidRDefault="00694C66" w:rsidP="002E1D0B">
            <w:pPr>
              <w:spacing w:before="80" w:after="80"/>
              <w:ind w:left="278"/>
              <w:rPr>
                <w:rFonts w:eastAsia="Times New Roman" w:cs="Arial"/>
                <w:bCs/>
                <w:iCs/>
                <w:color w:val="0B0C0C"/>
                <w:szCs w:val="24"/>
                <w:lang w:eastAsia="en-GB"/>
              </w:rPr>
            </w:pPr>
            <w:r w:rsidRPr="002E1D0B">
              <w:rPr>
                <w:rFonts w:ascii="Helvetica" w:hAnsi="Helvetica" w:cs="Helvetica"/>
                <w:color w:val="0B0C0C"/>
              </w:rPr>
              <w:t>As part of awarding you your Disability Confident committed badge we will include your business name and expiry date for the badge on GOV.UK.</w:t>
            </w:r>
          </w:p>
        </w:tc>
      </w:tr>
    </w:tbl>
    <w:p w:rsidR="00E868AD" w:rsidRPr="002E1D0B" w:rsidRDefault="00E868AD" w:rsidP="002E1D0B">
      <w:pPr>
        <w:spacing w:before="100" w:after="100" w:line="240" w:lineRule="auto"/>
        <w:rPr>
          <w:rFonts w:ascii="Helvetica" w:eastAsia="Times New Roman" w:hAnsi="Helvetica" w:cs="Helvetica"/>
          <w:color w:val="0B0C0C"/>
          <w:szCs w:val="24"/>
          <w:lang w:eastAsia="en-GB"/>
        </w:rPr>
      </w:pPr>
    </w:p>
    <w:sectPr w:rsidR="00E868AD" w:rsidRPr="002E1D0B" w:rsidSect="002E1D0B">
      <w:footerReference w:type="default" r:id="rId11"/>
      <w:pgSz w:w="11906" w:h="16838" w:code="9"/>
      <w:pgMar w:top="567" w:right="566" w:bottom="709" w:left="1418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9FB" w:rsidRDefault="003149FB" w:rsidP="00625155">
      <w:pPr>
        <w:spacing w:after="0" w:line="240" w:lineRule="auto"/>
      </w:pPr>
      <w:r>
        <w:separator/>
      </w:r>
    </w:p>
  </w:endnote>
  <w:endnote w:type="continuationSeparator" w:id="0">
    <w:p w:rsidR="003149FB" w:rsidRDefault="003149FB" w:rsidP="00625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1E8" w:rsidRDefault="00852E80" w:rsidP="00340A74">
    <w:pPr>
      <w:pStyle w:val="Footer"/>
      <w:tabs>
        <w:tab w:val="clear" w:pos="4513"/>
        <w:tab w:val="clear" w:pos="9026"/>
        <w:tab w:val="center" w:pos="4677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9A06A8">
      <w:rPr>
        <w:noProof/>
      </w:rPr>
      <w:t>Employer DC Sign up Jan 17 Final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9FB" w:rsidRDefault="003149FB" w:rsidP="00625155">
      <w:pPr>
        <w:spacing w:after="0" w:line="240" w:lineRule="auto"/>
      </w:pPr>
      <w:r>
        <w:separator/>
      </w:r>
    </w:p>
  </w:footnote>
  <w:footnote w:type="continuationSeparator" w:id="0">
    <w:p w:rsidR="003149FB" w:rsidRDefault="003149FB" w:rsidP="00625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1B13"/>
    <w:multiLevelType w:val="multilevel"/>
    <w:tmpl w:val="B6A2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2364C"/>
    <w:multiLevelType w:val="hybridMultilevel"/>
    <w:tmpl w:val="64B01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D7126"/>
    <w:multiLevelType w:val="multilevel"/>
    <w:tmpl w:val="12F0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45EE6"/>
    <w:multiLevelType w:val="multilevel"/>
    <w:tmpl w:val="EE4E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4F7A65"/>
    <w:multiLevelType w:val="multilevel"/>
    <w:tmpl w:val="9652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5C492D"/>
    <w:multiLevelType w:val="hybridMultilevel"/>
    <w:tmpl w:val="06AA0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EE02EA"/>
    <w:multiLevelType w:val="multilevel"/>
    <w:tmpl w:val="D8A8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937723"/>
    <w:multiLevelType w:val="multilevel"/>
    <w:tmpl w:val="71D2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01D56"/>
    <w:multiLevelType w:val="multilevel"/>
    <w:tmpl w:val="6186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313EE0"/>
    <w:multiLevelType w:val="multilevel"/>
    <w:tmpl w:val="D494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DE668E"/>
    <w:multiLevelType w:val="multilevel"/>
    <w:tmpl w:val="5A4E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2F5ACC"/>
    <w:multiLevelType w:val="hybridMultilevel"/>
    <w:tmpl w:val="411C40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7A7091C"/>
    <w:multiLevelType w:val="hybridMultilevel"/>
    <w:tmpl w:val="07688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8F3C5C"/>
    <w:multiLevelType w:val="hybridMultilevel"/>
    <w:tmpl w:val="C2D62A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403F00"/>
    <w:multiLevelType w:val="multilevel"/>
    <w:tmpl w:val="5870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6D5868"/>
    <w:multiLevelType w:val="multilevel"/>
    <w:tmpl w:val="CF82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5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1"/>
  </w:num>
  <w:num w:numId="12">
    <w:abstractNumId w:val="5"/>
  </w:num>
  <w:num w:numId="13">
    <w:abstractNumId w:val="13"/>
  </w:num>
  <w:num w:numId="14">
    <w:abstractNumId w:val="10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8B"/>
    <w:rsid w:val="000556C3"/>
    <w:rsid w:val="00061AF7"/>
    <w:rsid w:val="00074E1F"/>
    <w:rsid w:val="00082232"/>
    <w:rsid w:val="000E1825"/>
    <w:rsid w:val="001074A3"/>
    <w:rsid w:val="001149D6"/>
    <w:rsid w:val="0012508B"/>
    <w:rsid w:val="00151087"/>
    <w:rsid w:val="001527AD"/>
    <w:rsid w:val="00160207"/>
    <w:rsid w:val="00183B57"/>
    <w:rsid w:val="002209AE"/>
    <w:rsid w:val="00243FFE"/>
    <w:rsid w:val="002501E8"/>
    <w:rsid w:val="00250803"/>
    <w:rsid w:val="00267114"/>
    <w:rsid w:val="00270260"/>
    <w:rsid w:val="00271A69"/>
    <w:rsid w:val="002A2231"/>
    <w:rsid w:val="002C521C"/>
    <w:rsid w:val="002D00EA"/>
    <w:rsid w:val="002D49CB"/>
    <w:rsid w:val="002D6F0F"/>
    <w:rsid w:val="002D77E6"/>
    <w:rsid w:val="002E1D0B"/>
    <w:rsid w:val="002F37C2"/>
    <w:rsid w:val="002F4DFA"/>
    <w:rsid w:val="003060F7"/>
    <w:rsid w:val="0031099E"/>
    <w:rsid w:val="003149FB"/>
    <w:rsid w:val="00337AE8"/>
    <w:rsid w:val="00340A74"/>
    <w:rsid w:val="00363303"/>
    <w:rsid w:val="00363BB6"/>
    <w:rsid w:val="00370E67"/>
    <w:rsid w:val="00377E2E"/>
    <w:rsid w:val="003928B2"/>
    <w:rsid w:val="00395085"/>
    <w:rsid w:val="003C2F39"/>
    <w:rsid w:val="003F5A29"/>
    <w:rsid w:val="00401AE2"/>
    <w:rsid w:val="00442F5E"/>
    <w:rsid w:val="00456871"/>
    <w:rsid w:val="0045750A"/>
    <w:rsid w:val="0045768F"/>
    <w:rsid w:val="00460611"/>
    <w:rsid w:val="00480239"/>
    <w:rsid w:val="00485914"/>
    <w:rsid w:val="004A2E04"/>
    <w:rsid w:val="004A550A"/>
    <w:rsid w:val="004B2BE7"/>
    <w:rsid w:val="004B2DBC"/>
    <w:rsid w:val="00525231"/>
    <w:rsid w:val="00536AB6"/>
    <w:rsid w:val="005424F7"/>
    <w:rsid w:val="005459FA"/>
    <w:rsid w:val="00572C5C"/>
    <w:rsid w:val="00572E3E"/>
    <w:rsid w:val="00577124"/>
    <w:rsid w:val="00577D90"/>
    <w:rsid w:val="0059576C"/>
    <w:rsid w:val="00596743"/>
    <w:rsid w:val="005B1386"/>
    <w:rsid w:val="005B524E"/>
    <w:rsid w:val="006200BB"/>
    <w:rsid w:val="00621811"/>
    <w:rsid w:val="00622122"/>
    <w:rsid w:val="00625155"/>
    <w:rsid w:val="00633CB6"/>
    <w:rsid w:val="00663B07"/>
    <w:rsid w:val="006841FA"/>
    <w:rsid w:val="00694C66"/>
    <w:rsid w:val="006C508B"/>
    <w:rsid w:val="006E0701"/>
    <w:rsid w:val="006F37BD"/>
    <w:rsid w:val="00717640"/>
    <w:rsid w:val="00723DA2"/>
    <w:rsid w:val="007343B4"/>
    <w:rsid w:val="00736727"/>
    <w:rsid w:val="00737460"/>
    <w:rsid w:val="00745ED4"/>
    <w:rsid w:val="007478B5"/>
    <w:rsid w:val="00750F7E"/>
    <w:rsid w:val="007626DF"/>
    <w:rsid w:val="007755EF"/>
    <w:rsid w:val="007A431F"/>
    <w:rsid w:val="007D101A"/>
    <w:rsid w:val="00804D32"/>
    <w:rsid w:val="00812A6E"/>
    <w:rsid w:val="00812ED2"/>
    <w:rsid w:val="008174BC"/>
    <w:rsid w:val="00824CD3"/>
    <w:rsid w:val="00852E80"/>
    <w:rsid w:val="0087228E"/>
    <w:rsid w:val="008C3353"/>
    <w:rsid w:val="008F629A"/>
    <w:rsid w:val="00947931"/>
    <w:rsid w:val="009567FA"/>
    <w:rsid w:val="009611C0"/>
    <w:rsid w:val="00972FA9"/>
    <w:rsid w:val="009A06A8"/>
    <w:rsid w:val="009A333C"/>
    <w:rsid w:val="009C29F9"/>
    <w:rsid w:val="00A05703"/>
    <w:rsid w:val="00A16197"/>
    <w:rsid w:val="00A34D6D"/>
    <w:rsid w:val="00A63D4A"/>
    <w:rsid w:val="00A80A74"/>
    <w:rsid w:val="00AC3056"/>
    <w:rsid w:val="00AD3366"/>
    <w:rsid w:val="00AF277A"/>
    <w:rsid w:val="00B95400"/>
    <w:rsid w:val="00BC7E5A"/>
    <w:rsid w:val="00C1210E"/>
    <w:rsid w:val="00C1324B"/>
    <w:rsid w:val="00C13E84"/>
    <w:rsid w:val="00C20AD3"/>
    <w:rsid w:val="00C317AF"/>
    <w:rsid w:val="00C4646C"/>
    <w:rsid w:val="00C657E4"/>
    <w:rsid w:val="00C741A5"/>
    <w:rsid w:val="00C741E5"/>
    <w:rsid w:val="00C76276"/>
    <w:rsid w:val="00C76318"/>
    <w:rsid w:val="00C808D7"/>
    <w:rsid w:val="00C83F51"/>
    <w:rsid w:val="00CA3A10"/>
    <w:rsid w:val="00CC6E39"/>
    <w:rsid w:val="00CD7CFA"/>
    <w:rsid w:val="00D06254"/>
    <w:rsid w:val="00D153DE"/>
    <w:rsid w:val="00D33948"/>
    <w:rsid w:val="00D54F49"/>
    <w:rsid w:val="00D6681B"/>
    <w:rsid w:val="00D70B35"/>
    <w:rsid w:val="00DB6414"/>
    <w:rsid w:val="00DC50BF"/>
    <w:rsid w:val="00DC645B"/>
    <w:rsid w:val="00E23155"/>
    <w:rsid w:val="00E3566A"/>
    <w:rsid w:val="00E868AD"/>
    <w:rsid w:val="00EB2C64"/>
    <w:rsid w:val="00EC55F0"/>
    <w:rsid w:val="00EE6AF7"/>
    <w:rsid w:val="00F06136"/>
    <w:rsid w:val="00F217DC"/>
    <w:rsid w:val="00F21B01"/>
    <w:rsid w:val="00F24501"/>
    <w:rsid w:val="00F32BFC"/>
    <w:rsid w:val="00F37152"/>
    <w:rsid w:val="00F60E9C"/>
    <w:rsid w:val="00F6666E"/>
    <w:rsid w:val="00FB14B7"/>
    <w:rsid w:val="00FE0A7B"/>
    <w:rsid w:val="00FE2B54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7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5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155"/>
  </w:style>
  <w:style w:type="paragraph" w:styleId="Footer">
    <w:name w:val="footer"/>
    <w:basedOn w:val="Normal"/>
    <w:link w:val="FooterChar"/>
    <w:uiPriority w:val="99"/>
    <w:unhideWhenUsed/>
    <w:rsid w:val="00625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155"/>
  </w:style>
  <w:style w:type="character" w:styleId="PlaceholderText">
    <w:name w:val="Placeholder Text"/>
    <w:basedOn w:val="DefaultParagraphFont"/>
    <w:uiPriority w:val="99"/>
    <w:semiHidden/>
    <w:rsid w:val="00824CD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72E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E3E"/>
    <w:rPr>
      <w:color w:val="800080" w:themeColor="followedHyperlink"/>
      <w:u w:val="single"/>
    </w:rPr>
  </w:style>
  <w:style w:type="character" w:customStyle="1" w:styleId="DCBold">
    <w:name w:val="DC Bold"/>
    <w:basedOn w:val="DefaultParagraphFont"/>
    <w:uiPriority w:val="1"/>
    <w:rsid w:val="008174BC"/>
    <w:rPr>
      <w:b/>
    </w:rPr>
  </w:style>
  <w:style w:type="table" w:styleId="LightShading-Accent2">
    <w:name w:val="Light Shading Accent 2"/>
    <w:basedOn w:val="TableNormal"/>
    <w:uiPriority w:val="60"/>
    <w:rsid w:val="005424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07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4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4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4A3"/>
    <w:rPr>
      <w:b/>
      <w:bCs/>
      <w:sz w:val="20"/>
      <w:szCs w:val="20"/>
    </w:rPr>
  </w:style>
  <w:style w:type="table" w:styleId="LightShading-Accent4">
    <w:name w:val="Light Shading Accent 4"/>
    <w:basedOn w:val="TableNormal"/>
    <w:uiPriority w:val="60"/>
    <w:rsid w:val="007374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F24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7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5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155"/>
  </w:style>
  <w:style w:type="paragraph" w:styleId="Footer">
    <w:name w:val="footer"/>
    <w:basedOn w:val="Normal"/>
    <w:link w:val="FooterChar"/>
    <w:uiPriority w:val="99"/>
    <w:unhideWhenUsed/>
    <w:rsid w:val="00625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155"/>
  </w:style>
  <w:style w:type="character" w:styleId="PlaceholderText">
    <w:name w:val="Placeholder Text"/>
    <w:basedOn w:val="DefaultParagraphFont"/>
    <w:uiPriority w:val="99"/>
    <w:semiHidden/>
    <w:rsid w:val="00824CD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72E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E3E"/>
    <w:rPr>
      <w:color w:val="800080" w:themeColor="followedHyperlink"/>
      <w:u w:val="single"/>
    </w:rPr>
  </w:style>
  <w:style w:type="character" w:customStyle="1" w:styleId="DCBold">
    <w:name w:val="DC Bold"/>
    <w:basedOn w:val="DefaultParagraphFont"/>
    <w:uiPriority w:val="1"/>
    <w:rsid w:val="008174BC"/>
    <w:rPr>
      <w:b/>
    </w:rPr>
  </w:style>
  <w:style w:type="table" w:styleId="LightShading-Accent2">
    <w:name w:val="Light Shading Accent 2"/>
    <w:basedOn w:val="TableNormal"/>
    <w:uiPriority w:val="60"/>
    <w:rsid w:val="005424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07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4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4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4A3"/>
    <w:rPr>
      <w:b/>
      <w:bCs/>
      <w:sz w:val="20"/>
      <w:szCs w:val="20"/>
    </w:rPr>
  </w:style>
  <w:style w:type="table" w:styleId="LightShading-Accent4">
    <w:name w:val="Light Shading Accent 4"/>
    <w:basedOn w:val="TableNormal"/>
    <w:uiPriority w:val="60"/>
    <w:rsid w:val="007374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F24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234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6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9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9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2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376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273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4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821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6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2870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D495B-CDCB-42DE-A538-1C2F6A15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D6D9D81A</Template>
  <TotalTime>1</TotalTime>
  <Pages>4</Pages>
  <Words>833</Words>
  <Characters>4751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37805607</dc:creator>
  <cp:keywords>Disability Confident Employer Registration Form</cp:keywords>
  <cp:lastModifiedBy>Barsby Debbie JCP</cp:lastModifiedBy>
  <cp:revision>2</cp:revision>
  <cp:lastPrinted>2016-07-29T07:26:00Z</cp:lastPrinted>
  <dcterms:created xsi:type="dcterms:W3CDTF">2018-09-26T09:28:00Z</dcterms:created>
  <dcterms:modified xsi:type="dcterms:W3CDTF">2018-09-26T09:28:00Z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-1102305099</vt:i4>
  </property>
  <property fmtid="{D5CDD505-2E9C-101B-9397-08002B2CF9AE}" pid="4" name="_EmailSubject">
    <vt:lpwstr>Disability confident Scheme</vt:lpwstr>
  </property>
  <property fmtid="{D5CDD505-2E9C-101B-9397-08002B2CF9AE}" pid="5" name="_AuthorEmail">
    <vt:lpwstr>DEBBIE.BARSBY@DWP.GSI.GOV.UK</vt:lpwstr>
  </property>
  <property fmtid="{D5CDD505-2E9C-101B-9397-08002B2CF9AE}" pid="6" name="_AuthorEmailDisplayName">
    <vt:lpwstr>Barsby Debbie JCP</vt:lpwstr>
  </property>
  <property fmtid="{D5CDD505-2E9C-101B-9397-08002B2CF9AE}" pid="7" name="_PreviousAdHocReviewCycleID">
    <vt:i4>167328391</vt:i4>
  </property>
</Properties>
</file>